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427DF2F3"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A34012">
        <w:rPr>
          <w:rFonts w:ascii="Arial" w:hAnsi="Arial" w:cs="Arial"/>
          <w:b/>
          <w:sz w:val="24"/>
          <w:szCs w:val="24"/>
        </w:rPr>
        <w:t>13</w:t>
      </w:r>
      <w:r w:rsidR="00A34012" w:rsidRPr="00A34012">
        <w:rPr>
          <w:rFonts w:ascii="Arial" w:hAnsi="Arial" w:cs="Arial"/>
          <w:b/>
          <w:sz w:val="24"/>
          <w:szCs w:val="24"/>
          <w:vertAlign w:val="superscript"/>
        </w:rPr>
        <w:t>th</w:t>
      </w:r>
      <w:r w:rsidR="00A34012">
        <w:rPr>
          <w:rFonts w:ascii="Arial" w:hAnsi="Arial" w:cs="Arial"/>
          <w:b/>
          <w:sz w:val="24"/>
          <w:szCs w:val="24"/>
        </w:rPr>
        <w:t xml:space="preserve"> July</w:t>
      </w:r>
      <w:r w:rsidR="00C37658">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D8179E">
        <w:rPr>
          <w:rFonts w:ascii="Arial" w:hAnsi="Arial" w:cs="Arial"/>
          <w:b/>
          <w:sz w:val="24"/>
          <w:szCs w:val="24"/>
        </w:rPr>
        <w:t>1</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34B6A887" w:rsidR="000E2481" w:rsidRDefault="002D7CFF" w:rsidP="00EC393E">
            <w:pPr>
              <w:spacing w:after="0" w:line="240" w:lineRule="auto"/>
              <w:rPr>
                <w:rFonts w:ascii="Arial" w:hAnsi="Arial" w:cs="Arial"/>
                <w:sz w:val="20"/>
                <w:szCs w:val="20"/>
              </w:rPr>
            </w:pPr>
            <w:r w:rsidRPr="002D7CFF">
              <w:rPr>
                <w:rFonts w:ascii="Arial" w:hAnsi="Arial" w:cs="Arial"/>
                <w:sz w:val="20"/>
                <w:szCs w:val="20"/>
              </w:rPr>
              <w:t>Member of the Public x 2</w:t>
            </w:r>
          </w:p>
        </w:tc>
      </w:tr>
      <w:tr w:rsidR="0004710E" w:rsidRPr="00EA67D6" w14:paraId="18A0CA4F" w14:textId="77777777" w:rsidTr="0082676E">
        <w:trPr>
          <w:trHeight w:val="291"/>
        </w:trPr>
        <w:tc>
          <w:tcPr>
            <w:tcW w:w="4621" w:type="dxa"/>
          </w:tcPr>
          <w:p w14:paraId="307FA7D8" w14:textId="31230636" w:rsidR="0004710E" w:rsidRDefault="007C793F" w:rsidP="00044EF2">
            <w:pPr>
              <w:spacing w:after="0" w:line="240" w:lineRule="auto"/>
              <w:rPr>
                <w:rFonts w:ascii="Arial" w:hAnsi="Arial" w:cs="Arial"/>
                <w:sz w:val="20"/>
                <w:szCs w:val="20"/>
              </w:rPr>
            </w:pPr>
            <w:r>
              <w:rPr>
                <w:rFonts w:ascii="Arial" w:hAnsi="Arial" w:cs="Arial"/>
                <w:sz w:val="20"/>
                <w:szCs w:val="20"/>
              </w:rPr>
              <w:t xml:space="preserve">             </w:t>
            </w:r>
            <w:r w:rsidRPr="007C793F">
              <w:rPr>
                <w:rFonts w:ascii="Arial" w:hAnsi="Arial" w:cs="Arial"/>
                <w:sz w:val="20"/>
                <w:szCs w:val="20"/>
              </w:rPr>
              <w:t>Grant Elliott (GE)</w:t>
            </w:r>
          </w:p>
        </w:tc>
        <w:tc>
          <w:tcPr>
            <w:tcW w:w="4621" w:type="dxa"/>
          </w:tcPr>
          <w:p w14:paraId="2C56CA6F" w14:textId="77777777" w:rsidR="0004710E" w:rsidRDefault="0004710E"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83C0D" w:rsidRPr="00EA67D6" w14:paraId="3872424A" w14:textId="77777777" w:rsidTr="0082676E">
        <w:trPr>
          <w:trHeight w:val="291"/>
        </w:trPr>
        <w:tc>
          <w:tcPr>
            <w:tcW w:w="4621" w:type="dxa"/>
          </w:tcPr>
          <w:p w14:paraId="3A538457" w14:textId="3499A049" w:rsidR="00A83C0D" w:rsidRDefault="00A83C0D" w:rsidP="00044EF2">
            <w:pPr>
              <w:spacing w:after="0" w:line="240" w:lineRule="auto"/>
              <w:rPr>
                <w:rFonts w:ascii="Arial" w:hAnsi="Arial" w:cs="Arial"/>
                <w:sz w:val="20"/>
                <w:szCs w:val="20"/>
              </w:rPr>
            </w:pPr>
            <w:r>
              <w:rPr>
                <w:rFonts w:ascii="Arial" w:hAnsi="Arial" w:cs="Arial"/>
                <w:sz w:val="20"/>
                <w:szCs w:val="20"/>
              </w:rPr>
              <w:t xml:space="preserve">             </w:t>
            </w:r>
            <w:r w:rsidR="00043589">
              <w:rPr>
                <w:rFonts w:ascii="Arial" w:hAnsi="Arial" w:cs="Arial"/>
                <w:sz w:val="20"/>
                <w:szCs w:val="20"/>
              </w:rPr>
              <w:t>Philip</w:t>
            </w:r>
            <w:r>
              <w:rPr>
                <w:rFonts w:ascii="Arial" w:hAnsi="Arial" w:cs="Arial"/>
                <w:sz w:val="20"/>
                <w:szCs w:val="20"/>
              </w:rPr>
              <w:t xml:space="preserve"> </w:t>
            </w:r>
            <w:proofErr w:type="spellStart"/>
            <w:r>
              <w:rPr>
                <w:rFonts w:ascii="Arial" w:hAnsi="Arial" w:cs="Arial"/>
                <w:sz w:val="20"/>
                <w:szCs w:val="20"/>
              </w:rPr>
              <w:t>Awford</w:t>
            </w:r>
            <w:proofErr w:type="spellEnd"/>
            <w:r>
              <w:rPr>
                <w:rFonts w:ascii="Arial" w:hAnsi="Arial" w:cs="Arial"/>
                <w:sz w:val="20"/>
                <w:szCs w:val="20"/>
              </w:rPr>
              <w:t xml:space="preserve"> (PA)</w:t>
            </w:r>
          </w:p>
        </w:tc>
        <w:tc>
          <w:tcPr>
            <w:tcW w:w="4621" w:type="dxa"/>
          </w:tcPr>
          <w:p w14:paraId="3108C4CA" w14:textId="77777777" w:rsidR="00A83C0D" w:rsidRDefault="00A83C0D"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021CB92B" w:rsidR="00E734C5" w:rsidRDefault="003B1D08" w:rsidP="009824BC">
            <w:pPr>
              <w:spacing w:after="0" w:line="240" w:lineRule="auto"/>
              <w:jc w:val="center"/>
              <w:rPr>
                <w:rFonts w:ascii="Arial" w:hAnsi="Arial" w:cs="Arial"/>
                <w:sz w:val="20"/>
                <w:szCs w:val="20"/>
              </w:rPr>
            </w:pPr>
            <w:r>
              <w:rPr>
                <w:rFonts w:ascii="Arial" w:hAnsi="Arial" w:cs="Arial"/>
                <w:sz w:val="20"/>
                <w:szCs w:val="20"/>
              </w:rPr>
              <w:t>9</w:t>
            </w:r>
            <w:r w:rsidR="00A34012">
              <w:rPr>
                <w:rFonts w:ascii="Arial" w:hAnsi="Arial" w:cs="Arial"/>
                <w:sz w:val="20"/>
                <w:szCs w:val="20"/>
              </w:rPr>
              <w:t>28</w:t>
            </w:r>
            <w:r w:rsidR="00072226">
              <w:rPr>
                <w:rFonts w:ascii="Arial" w:hAnsi="Arial" w:cs="Arial"/>
                <w:sz w:val="20"/>
                <w:szCs w:val="20"/>
              </w:rPr>
              <w:t>/0</w:t>
            </w:r>
            <w:r w:rsidR="00A34012">
              <w:rPr>
                <w:rFonts w:ascii="Arial" w:hAnsi="Arial" w:cs="Arial"/>
                <w:sz w:val="20"/>
                <w:szCs w:val="20"/>
              </w:rPr>
              <w:t>7</w:t>
            </w:r>
            <w:r w:rsidR="00072226">
              <w:rPr>
                <w:rFonts w:ascii="Arial" w:hAnsi="Arial" w:cs="Arial"/>
                <w:sz w:val="20"/>
                <w:szCs w:val="20"/>
              </w:rPr>
              <w:t>2</w:t>
            </w:r>
            <w:r w:rsidR="00D8179E">
              <w:rPr>
                <w:rFonts w:ascii="Arial" w:hAnsi="Arial" w:cs="Arial"/>
                <w:sz w:val="20"/>
                <w:szCs w:val="20"/>
              </w:rPr>
              <w:t>1</w:t>
            </w:r>
          </w:p>
        </w:tc>
        <w:tc>
          <w:tcPr>
            <w:tcW w:w="8221" w:type="dxa"/>
          </w:tcPr>
          <w:p w14:paraId="4731523E" w14:textId="58F5466F" w:rsidR="00D8179E" w:rsidRPr="00D8179E"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w:t>
            </w:r>
            <w:r w:rsidR="003B1D08">
              <w:rPr>
                <w:rFonts w:ascii="Arial" w:hAnsi="Arial" w:cs="Arial"/>
                <w:sz w:val="20"/>
                <w:szCs w:val="20"/>
                <w:lang w:val="en-US"/>
              </w:rPr>
              <w:t>MOP</w:t>
            </w:r>
            <w:r w:rsidR="00E74CBA">
              <w:rPr>
                <w:rFonts w:ascii="Arial" w:hAnsi="Arial" w:cs="Arial"/>
                <w:sz w:val="20"/>
                <w:szCs w:val="20"/>
                <w:lang w:val="en-US"/>
              </w:rPr>
              <w:t xml:space="preserve"> has suggested discussions/group meeting for the ongoing flooding issues in Ashleworth and </w:t>
            </w:r>
            <w:proofErr w:type="gramStart"/>
            <w:r w:rsidR="00E74CBA">
              <w:rPr>
                <w:rFonts w:ascii="Arial" w:hAnsi="Arial" w:cs="Arial"/>
                <w:sz w:val="20"/>
                <w:szCs w:val="20"/>
                <w:lang w:val="en-US"/>
              </w:rPr>
              <w:t>in particular around</w:t>
            </w:r>
            <w:proofErr w:type="gramEnd"/>
            <w:r w:rsidR="00E74CBA">
              <w:rPr>
                <w:rFonts w:ascii="Arial" w:hAnsi="Arial" w:cs="Arial"/>
                <w:sz w:val="20"/>
                <w:szCs w:val="20"/>
                <w:lang w:val="en-US"/>
              </w:rPr>
              <w:t xml:space="preserve"> the Quay area. </w:t>
            </w:r>
            <w:r w:rsidR="00E74CBA" w:rsidRPr="00E74CBA">
              <w:rPr>
                <w:rFonts w:ascii="Arial" w:hAnsi="Arial" w:cs="Arial"/>
                <w:b/>
                <w:bCs/>
                <w:sz w:val="20"/>
                <w:szCs w:val="20"/>
                <w:lang w:val="en-US"/>
              </w:rPr>
              <w:t xml:space="preserve">PA </w:t>
            </w:r>
            <w:r w:rsidR="00E74CBA">
              <w:rPr>
                <w:rFonts w:ascii="Arial" w:hAnsi="Arial" w:cs="Arial"/>
                <w:sz w:val="20"/>
                <w:szCs w:val="20"/>
                <w:lang w:val="en-US"/>
              </w:rPr>
              <w:t xml:space="preserve">suggested contacting </w:t>
            </w:r>
            <w:r w:rsidR="008B2F1D">
              <w:rPr>
                <w:rFonts w:ascii="Arial" w:hAnsi="Arial" w:cs="Arial"/>
                <w:sz w:val="20"/>
                <w:szCs w:val="20"/>
                <w:lang w:val="en-US"/>
              </w:rPr>
              <w:t xml:space="preserve">the </w:t>
            </w:r>
            <w:r w:rsidR="00E74CBA">
              <w:rPr>
                <w:rFonts w:ascii="Arial" w:hAnsi="Arial" w:cs="Arial"/>
                <w:sz w:val="20"/>
                <w:szCs w:val="20"/>
                <w:lang w:val="en-US"/>
              </w:rPr>
              <w:t xml:space="preserve">Flood Risk Management Committee, who should be able to advise on the first steps to start discussions. </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0A305BFC" w:rsidR="00F80C48" w:rsidRDefault="003B1D08" w:rsidP="009824BC">
            <w:pPr>
              <w:spacing w:after="0" w:line="240" w:lineRule="auto"/>
              <w:jc w:val="center"/>
              <w:rPr>
                <w:rFonts w:ascii="Arial" w:hAnsi="Arial" w:cs="Arial"/>
                <w:sz w:val="20"/>
                <w:szCs w:val="20"/>
              </w:rPr>
            </w:pPr>
            <w:r>
              <w:rPr>
                <w:rFonts w:ascii="Arial" w:hAnsi="Arial" w:cs="Arial"/>
                <w:sz w:val="20"/>
                <w:szCs w:val="20"/>
              </w:rPr>
              <w:t>9</w:t>
            </w:r>
            <w:r w:rsidR="00E74CBA">
              <w:rPr>
                <w:rFonts w:ascii="Arial" w:hAnsi="Arial" w:cs="Arial"/>
                <w:sz w:val="20"/>
                <w:szCs w:val="20"/>
              </w:rPr>
              <w:t>29</w:t>
            </w:r>
            <w:r w:rsidR="00BF447B">
              <w:rPr>
                <w:rFonts w:ascii="Arial" w:hAnsi="Arial" w:cs="Arial"/>
                <w:sz w:val="20"/>
                <w:szCs w:val="20"/>
              </w:rPr>
              <w:t>/</w:t>
            </w:r>
            <w:r w:rsidR="007C793F">
              <w:rPr>
                <w:rFonts w:ascii="Arial" w:hAnsi="Arial" w:cs="Arial"/>
                <w:sz w:val="20"/>
                <w:szCs w:val="20"/>
              </w:rPr>
              <w:t>0</w:t>
            </w:r>
            <w:r w:rsidR="00E74CBA">
              <w:rPr>
                <w:rFonts w:ascii="Arial" w:hAnsi="Arial" w:cs="Arial"/>
                <w:sz w:val="20"/>
                <w:szCs w:val="20"/>
              </w:rPr>
              <w:t>7</w:t>
            </w:r>
            <w:r w:rsidR="007C793F">
              <w:rPr>
                <w:rFonts w:ascii="Arial" w:hAnsi="Arial" w:cs="Arial"/>
                <w:sz w:val="20"/>
                <w:szCs w:val="20"/>
              </w:rPr>
              <w:t>2</w:t>
            </w:r>
            <w:r w:rsidR="00D8179E">
              <w:rPr>
                <w:rFonts w:ascii="Arial" w:hAnsi="Arial" w:cs="Arial"/>
                <w:sz w:val="20"/>
                <w:szCs w:val="20"/>
              </w:rPr>
              <w:t>1</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1750B884"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Apologies received from Council</w:t>
            </w:r>
            <w:r w:rsidR="00102C6B">
              <w:rPr>
                <w:rFonts w:ascii="Arial" w:hAnsi="Arial" w:cs="Arial"/>
                <w:bCs/>
                <w:sz w:val="20"/>
                <w:szCs w:val="20"/>
                <w:lang w:val="en-US"/>
              </w:rPr>
              <w:t>l</w:t>
            </w:r>
            <w:r>
              <w:rPr>
                <w:rFonts w:ascii="Arial" w:hAnsi="Arial" w:cs="Arial"/>
                <w:bCs/>
                <w:sz w:val="20"/>
                <w:szCs w:val="20"/>
                <w:lang w:val="en-US"/>
              </w:rPr>
              <w:t>or Jill Smith and Councillor</w:t>
            </w:r>
            <w:r w:rsidR="00102C6B">
              <w:rPr>
                <w:rFonts w:ascii="Arial" w:hAnsi="Arial" w:cs="Arial"/>
                <w:bCs/>
                <w:sz w:val="20"/>
                <w:szCs w:val="20"/>
                <w:lang w:val="en-US"/>
              </w:rPr>
              <w:t xml:space="preserve"> </w:t>
            </w:r>
            <w:r w:rsidR="00E74CBA">
              <w:rPr>
                <w:rFonts w:ascii="Arial" w:hAnsi="Arial" w:cs="Arial"/>
                <w:bCs/>
                <w:sz w:val="20"/>
                <w:szCs w:val="20"/>
                <w:lang w:val="en-US"/>
              </w:rPr>
              <w:t>Paul Finch.</w:t>
            </w:r>
            <w:r>
              <w:rPr>
                <w:rFonts w:ascii="Arial" w:hAnsi="Arial" w:cs="Arial"/>
                <w:bCs/>
                <w:sz w:val="20"/>
                <w:szCs w:val="20"/>
                <w:lang w:val="en-US"/>
              </w:rPr>
              <w:t xml:space="preserve"> </w:t>
            </w:r>
          </w:p>
        </w:tc>
      </w:tr>
      <w:tr w:rsidR="007036F2" w:rsidRPr="00EA67D6" w14:paraId="654E76A8" w14:textId="77777777" w:rsidTr="006C7808">
        <w:tc>
          <w:tcPr>
            <w:tcW w:w="1101" w:type="dxa"/>
          </w:tcPr>
          <w:p w14:paraId="388BCC91" w14:textId="3231DFA0" w:rsidR="007036F2" w:rsidRDefault="00102C6B" w:rsidP="008E3A5C">
            <w:pPr>
              <w:spacing w:after="0" w:line="240" w:lineRule="auto"/>
              <w:rPr>
                <w:rFonts w:ascii="Arial" w:hAnsi="Arial" w:cs="Arial"/>
                <w:sz w:val="20"/>
                <w:szCs w:val="20"/>
              </w:rPr>
            </w:pPr>
            <w:r>
              <w:rPr>
                <w:rFonts w:ascii="Arial" w:hAnsi="Arial" w:cs="Arial"/>
                <w:sz w:val="20"/>
                <w:szCs w:val="20"/>
              </w:rPr>
              <w:t>9</w:t>
            </w:r>
            <w:r w:rsidR="00E74CBA">
              <w:rPr>
                <w:rFonts w:ascii="Arial" w:hAnsi="Arial" w:cs="Arial"/>
                <w:sz w:val="20"/>
                <w:szCs w:val="20"/>
              </w:rPr>
              <w:t>30</w:t>
            </w:r>
            <w:r w:rsidR="008E3A5C">
              <w:rPr>
                <w:rFonts w:ascii="Arial" w:hAnsi="Arial" w:cs="Arial"/>
                <w:sz w:val="20"/>
                <w:szCs w:val="20"/>
              </w:rPr>
              <w:t>/</w:t>
            </w:r>
            <w:r w:rsidR="007C793F">
              <w:rPr>
                <w:rFonts w:ascii="Arial" w:hAnsi="Arial" w:cs="Arial"/>
                <w:sz w:val="20"/>
                <w:szCs w:val="20"/>
              </w:rPr>
              <w:t>0</w:t>
            </w:r>
            <w:r w:rsidR="00E74CBA">
              <w:rPr>
                <w:rFonts w:ascii="Arial" w:hAnsi="Arial" w:cs="Arial"/>
                <w:sz w:val="20"/>
                <w:szCs w:val="20"/>
              </w:rPr>
              <w:t>7</w:t>
            </w:r>
            <w:r w:rsidR="007C793F">
              <w:rPr>
                <w:rFonts w:ascii="Arial" w:hAnsi="Arial" w:cs="Arial"/>
                <w:sz w:val="20"/>
                <w:szCs w:val="20"/>
              </w:rPr>
              <w:t>2</w:t>
            </w:r>
            <w:r w:rsidR="00D8179E">
              <w:rPr>
                <w:rFonts w:ascii="Arial" w:hAnsi="Arial" w:cs="Arial"/>
                <w:sz w:val="20"/>
                <w:szCs w:val="20"/>
              </w:rPr>
              <w:t>1</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21F14621" w14:textId="1B2DDC4C" w:rsidR="00E10339"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minute</w:t>
            </w:r>
            <w:r w:rsidR="00D4630F">
              <w:rPr>
                <w:rFonts w:ascii="Arial" w:hAnsi="Arial" w:cs="Arial"/>
                <w:sz w:val="20"/>
                <w:szCs w:val="20"/>
              </w:rPr>
              <w:t xml:space="preserve"> </w:t>
            </w:r>
            <w:r w:rsidR="00D4630F" w:rsidRPr="00D4630F">
              <w:rPr>
                <w:rFonts w:ascii="Arial" w:hAnsi="Arial" w:cs="Arial"/>
                <w:sz w:val="20"/>
                <w:szCs w:val="20"/>
              </w:rPr>
              <w:t>936/0721</w:t>
            </w:r>
            <w:r w:rsidR="00D4630F">
              <w:rPr>
                <w:rFonts w:ascii="Arial" w:hAnsi="Arial" w:cs="Arial"/>
                <w:sz w:val="20"/>
                <w:szCs w:val="20"/>
              </w:rPr>
              <w:t xml:space="preserve"> </w:t>
            </w:r>
            <w:r w:rsidR="00F927A6">
              <w:rPr>
                <w:rFonts w:ascii="Arial" w:hAnsi="Arial" w:cs="Arial"/>
                <w:sz w:val="20"/>
                <w:szCs w:val="20"/>
              </w:rPr>
              <w:t xml:space="preserve">as he is </w:t>
            </w:r>
            <w:r w:rsidR="0056551A">
              <w:rPr>
                <w:rFonts w:ascii="Arial" w:hAnsi="Arial" w:cs="Arial"/>
                <w:sz w:val="20"/>
                <w:szCs w:val="20"/>
              </w:rPr>
              <w:t>lives on the Gre</w:t>
            </w:r>
            <w:r w:rsidR="00D411AF">
              <w:rPr>
                <w:rFonts w:ascii="Arial" w:hAnsi="Arial" w:cs="Arial"/>
                <w:sz w:val="20"/>
                <w:szCs w:val="20"/>
              </w:rPr>
              <w:t>en.</w:t>
            </w:r>
          </w:p>
          <w:p w14:paraId="0C4F9D33" w14:textId="67285B84" w:rsidR="009B065C" w:rsidRPr="008B376F" w:rsidRDefault="009B065C" w:rsidP="003F6893">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7A799732" w:rsidR="00D74AD4" w:rsidRDefault="00102C6B" w:rsidP="008E3A5C">
            <w:pPr>
              <w:spacing w:after="0" w:line="240" w:lineRule="auto"/>
              <w:rPr>
                <w:rFonts w:ascii="Arial" w:hAnsi="Arial" w:cs="Arial"/>
                <w:sz w:val="20"/>
                <w:szCs w:val="20"/>
              </w:rPr>
            </w:pPr>
            <w:r>
              <w:rPr>
                <w:rFonts w:ascii="Arial" w:hAnsi="Arial" w:cs="Arial"/>
                <w:sz w:val="20"/>
                <w:szCs w:val="20"/>
              </w:rPr>
              <w:t>9</w:t>
            </w:r>
            <w:r w:rsidR="00E74CBA">
              <w:rPr>
                <w:rFonts w:ascii="Arial" w:hAnsi="Arial" w:cs="Arial"/>
                <w:sz w:val="20"/>
                <w:szCs w:val="20"/>
              </w:rPr>
              <w:t>31</w:t>
            </w:r>
            <w:r w:rsidR="005A03B0">
              <w:rPr>
                <w:rFonts w:ascii="Arial" w:hAnsi="Arial" w:cs="Arial"/>
                <w:sz w:val="20"/>
                <w:szCs w:val="20"/>
              </w:rPr>
              <w:t>/</w:t>
            </w:r>
            <w:r w:rsidR="007C793F">
              <w:rPr>
                <w:rFonts w:ascii="Arial" w:hAnsi="Arial" w:cs="Arial"/>
                <w:sz w:val="20"/>
                <w:szCs w:val="20"/>
              </w:rPr>
              <w:t>0</w:t>
            </w:r>
            <w:r w:rsidR="00E74CBA">
              <w:rPr>
                <w:rFonts w:ascii="Arial" w:hAnsi="Arial" w:cs="Arial"/>
                <w:sz w:val="20"/>
                <w:szCs w:val="20"/>
              </w:rPr>
              <w:t>7</w:t>
            </w:r>
            <w:r w:rsidR="007C793F">
              <w:rPr>
                <w:rFonts w:ascii="Arial" w:hAnsi="Arial" w:cs="Arial"/>
                <w:sz w:val="20"/>
                <w:szCs w:val="20"/>
              </w:rPr>
              <w:t>2</w:t>
            </w:r>
            <w:r w:rsidR="00D8179E">
              <w:rPr>
                <w:rFonts w:ascii="Arial" w:hAnsi="Arial" w:cs="Arial"/>
                <w:sz w:val="20"/>
                <w:szCs w:val="20"/>
              </w:rPr>
              <w:t>1</w:t>
            </w:r>
          </w:p>
        </w:tc>
        <w:tc>
          <w:tcPr>
            <w:tcW w:w="8221" w:type="dxa"/>
          </w:tcPr>
          <w:p w14:paraId="6B71B47F" w14:textId="15C01E97"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E74CBA">
              <w:rPr>
                <w:rFonts w:ascii="Arial" w:hAnsi="Arial" w:cs="Arial"/>
                <w:b/>
                <w:bCs/>
                <w:sz w:val="20"/>
                <w:szCs w:val="20"/>
              </w:rPr>
              <w:t>11</w:t>
            </w:r>
            <w:r w:rsidR="00E74CBA" w:rsidRPr="00E74CBA">
              <w:rPr>
                <w:rFonts w:ascii="Arial" w:hAnsi="Arial" w:cs="Arial"/>
                <w:b/>
                <w:bCs/>
                <w:sz w:val="20"/>
                <w:szCs w:val="20"/>
                <w:vertAlign w:val="superscript"/>
              </w:rPr>
              <w:t>th</w:t>
            </w:r>
            <w:r w:rsidR="00E74CBA">
              <w:rPr>
                <w:rFonts w:ascii="Arial" w:hAnsi="Arial" w:cs="Arial"/>
                <w:b/>
                <w:bCs/>
                <w:sz w:val="20"/>
                <w:szCs w:val="20"/>
              </w:rPr>
              <w:t xml:space="preserve"> May &amp; 8</w:t>
            </w:r>
            <w:r w:rsidR="00E74CBA" w:rsidRPr="00E74CBA">
              <w:rPr>
                <w:rFonts w:ascii="Arial" w:hAnsi="Arial" w:cs="Arial"/>
                <w:b/>
                <w:bCs/>
                <w:sz w:val="20"/>
                <w:szCs w:val="20"/>
                <w:vertAlign w:val="superscript"/>
              </w:rPr>
              <w:t>th</w:t>
            </w:r>
            <w:r w:rsidR="00E74CBA">
              <w:rPr>
                <w:rFonts w:ascii="Arial" w:hAnsi="Arial" w:cs="Arial"/>
                <w:b/>
                <w:bCs/>
                <w:sz w:val="20"/>
                <w:szCs w:val="20"/>
              </w:rPr>
              <w:t xml:space="preserve"> June</w:t>
            </w:r>
            <w:r w:rsidRPr="006858A9">
              <w:rPr>
                <w:rFonts w:ascii="Arial" w:hAnsi="Arial" w:cs="Arial"/>
                <w:b/>
                <w:bCs/>
                <w:sz w:val="20"/>
                <w:szCs w:val="20"/>
              </w:rPr>
              <w:t xml:space="preserve"> 202</w:t>
            </w:r>
            <w:r w:rsidR="00102C6B">
              <w:rPr>
                <w:rFonts w:ascii="Arial" w:hAnsi="Arial" w:cs="Arial"/>
                <w:b/>
                <w:bCs/>
                <w:sz w:val="20"/>
                <w:szCs w:val="20"/>
              </w:rPr>
              <w:t xml:space="preserve">1 </w:t>
            </w:r>
            <w:r w:rsidR="00102C6B" w:rsidRPr="00102C6B">
              <w:rPr>
                <w:rFonts w:ascii="Arial" w:hAnsi="Arial" w:cs="Arial"/>
                <w:b/>
                <w:bCs/>
                <w:sz w:val="20"/>
                <w:szCs w:val="20"/>
              </w:rPr>
              <w:t>and exchange of backed up/updated APC files USB.</w:t>
            </w:r>
          </w:p>
          <w:p w14:paraId="128C0928" w14:textId="7163A306" w:rsidR="00E10339" w:rsidRPr="0052618D" w:rsidRDefault="00102C6B" w:rsidP="006858A9">
            <w:pPr>
              <w:spacing w:after="0" w:line="240" w:lineRule="auto"/>
              <w:rPr>
                <w:rFonts w:ascii="Arial" w:hAnsi="Arial" w:cs="Arial"/>
                <w:sz w:val="20"/>
                <w:szCs w:val="20"/>
              </w:rPr>
            </w:pPr>
            <w:r w:rsidRPr="00102C6B">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1ED850FE" w:rsidR="00942DAB" w:rsidRDefault="00530689" w:rsidP="008E3A5C">
            <w:pPr>
              <w:spacing w:after="0" w:line="240" w:lineRule="auto"/>
              <w:rPr>
                <w:rFonts w:ascii="Arial" w:hAnsi="Arial" w:cs="Arial"/>
                <w:sz w:val="20"/>
                <w:szCs w:val="20"/>
              </w:rPr>
            </w:pPr>
            <w:r>
              <w:rPr>
                <w:rFonts w:ascii="Arial" w:hAnsi="Arial" w:cs="Arial"/>
                <w:sz w:val="20"/>
                <w:szCs w:val="20"/>
              </w:rPr>
              <w:t>9</w:t>
            </w:r>
            <w:r w:rsidR="00E74CBA">
              <w:rPr>
                <w:rFonts w:ascii="Arial" w:hAnsi="Arial" w:cs="Arial"/>
                <w:sz w:val="20"/>
                <w:szCs w:val="20"/>
              </w:rPr>
              <w:t>32</w:t>
            </w:r>
            <w:r w:rsidR="00942DAB">
              <w:rPr>
                <w:rFonts w:ascii="Arial" w:hAnsi="Arial" w:cs="Arial"/>
                <w:sz w:val="20"/>
                <w:szCs w:val="20"/>
              </w:rPr>
              <w:t>/</w:t>
            </w:r>
            <w:r w:rsidR="007C793F">
              <w:rPr>
                <w:rFonts w:ascii="Arial" w:hAnsi="Arial" w:cs="Arial"/>
                <w:sz w:val="20"/>
                <w:szCs w:val="20"/>
              </w:rPr>
              <w:t>0</w:t>
            </w:r>
            <w:r w:rsidR="00E74CBA">
              <w:rPr>
                <w:rFonts w:ascii="Arial" w:hAnsi="Arial" w:cs="Arial"/>
                <w:sz w:val="20"/>
                <w:szCs w:val="20"/>
              </w:rPr>
              <w:t>7</w:t>
            </w:r>
            <w:r w:rsidR="007C793F">
              <w:rPr>
                <w:rFonts w:ascii="Arial" w:hAnsi="Arial" w:cs="Arial"/>
                <w:sz w:val="20"/>
                <w:szCs w:val="20"/>
              </w:rPr>
              <w:t>2</w:t>
            </w:r>
            <w:r w:rsidR="00D8179E">
              <w:rPr>
                <w:rFonts w:ascii="Arial" w:hAnsi="Arial" w:cs="Arial"/>
                <w:sz w:val="20"/>
                <w:szCs w:val="20"/>
              </w:rPr>
              <w:t>1</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6A13AFC5" w:rsidR="006858A9" w:rsidRPr="00E514DD" w:rsidRDefault="00E74CBA" w:rsidP="00F33606">
            <w:pPr>
              <w:spacing w:after="0" w:line="240" w:lineRule="auto"/>
              <w:rPr>
                <w:rFonts w:ascii="Arial" w:hAnsi="Arial" w:cs="Arial"/>
                <w:bCs/>
                <w:sz w:val="20"/>
                <w:szCs w:val="20"/>
              </w:rPr>
            </w:pPr>
            <w:r w:rsidRPr="00E74CBA">
              <w:rPr>
                <w:rFonts w:ascii="Arial" w:hAnsi="Arial" w:cs="Arial"/>
                <w:b/>
                <w:sz w:val="20"/>
                <w:szCs w:val="20"/>
              </w:rPr>
              <w:t xml:space="preserve">GE </w:t>
            </w:r>
            <w:r>
              <w:rPr>
                <w:rFonts w:ascii="Arial" w:hAnsi="Arial" w:cs="Arial"/>
                <w:bCs/>
                <w:sz w:val="20"/>
                <w:szCs w:val="20"/>
              </w:rPr>
              <w:t xml:space="preserve">reported that </w:t>
            </w:r>
            <w:r w:rsidR="008B2F1D">
              <w:rPr>
                <w:rFonts w:ascii="Arial" w:hAnsi="Arial" w:cs="Arial"/>
                <w:bCs/>
                <w:sz w:val="20"/>
                <w:szCs w:val="20"/>
              </w:rPr>
              <w:t>he had done repairs as per</w:t>
            </w:r>
            <w:r>
              <w:rPr>
                <w:rFonts w:ascii="Arial" w:hAnsi="Arial" w:cs="Arial"/>
                <w:bCs/>
                <w:sz w:val="20"/>
                <w:szCs w:val="20"/>
              </w:rPr>
              <w:t xml:space="preserve"> the Playground report </w:t>
            </w:r>
            <w:r w:rsidR="008B2F1D">
              <w:rPr>
                <w:rFonts w:ascii="Arial" w:hAnsi="Arial" w:cs="Arial"/>
                <w:bCs/>
                <w:sz w:val="20"/>
                <w:szCs w:val="20"/>
              </w:rPr>
              <w:t xml:space="preserve">and a couple of other minor repairs that he </w:t>
            </w:r>
            <w:r w:rsidR="00EB3021">
              <w:rPr>
                <w:rFonts w:ascii="Arial" w:hAnsi="Arial" w:cs="Arial"/>
                <w:bCs/>
                <w:sz w:val="20"/>
                <w:szCs w:val="20"/>
              </w:rPr>
              <w:t xml:space="preserve">had </w:t>
            </w:r>
            <w:r w:rsidR="008B2F1D">
              <w:rPr>
                <w:rFonts w:ascii="Arial" w:hAnsi="Arial" w:cs="Arial"/>
                <w:bCs/>
                <w:sz w:val="20"/>
                <w:szCs w:val="20"/>
              </w:rPr>
              <w:t>noted.</w:t>
            </w:r>
          </w:p>
        </w:tc>
      </w:tr>
      <w:tr w:rsidR="00D307BA" w:rsidRPr="00EA67D6" w14:paraId="3FFBD66D" w14:textId="77777777" w:rsidTr="006C7808">
        <w:tc>
          <w:tcPr>
            <w:tcW w:w="1101" w:type="dxa"/>
          </w:tcPr>
          <w:p w14:paraId="606C8205" w14:textId="0C02B400" w:rsidR="00D307BA" w:rsidRDefault="00530689" w:rsidP="008E3A5C">
            <w:pPr>
              <w:spacing w:after="0" w:line="240" w:lineRule="auto"/>
              <w:rPr>
                <w:rFonts w:ascii="Arial" w:hAnsi="Arial" w:cs="Arial"/>
                <w:sz w:val="20"/>
                <w:szCs w:val="20"/>
              </w:rPr>
            </w:pPr>
            <w:r>
              <w:rPr>
                <w:rFonts w:ascii="Arial" w:hAnsi="Arial" w:cs="Arial"/>
                <w:sz w:val="20"/>
                <w:szCs w:val="20"/>
              </w:rPr>
              <w:t>9</w:t>
            </w:r>
            <w:r w:rsidR="00E74CBA">
              <w:rPr>
                <w:rFonts w:ascii="Arial" w:hAnsi="Arial" w:cs="Arial"/>
                <w:sz w:val="20"/>
                <w:szCs w:val="20"/>
              </w:rPr>
              <w:t>33</w:t>
            </w:r>
            <w:r w:rsidR="00D307BA">
              <w:rPr>
                <w:rFonts w:ascii="Arial" w:hAnsi="Arial" w:cs="Arial"/>
                <w:sz w:val="20"/>
                <w:szCs w:val="20"/>
              </w:rPr>
              <w:t>/</w:t>
            </w:r>
            <w:r w:rsidR="007C793F">
              <w:rPr>
                <w:rFonts w:ascii="Arial" w:hAnsi="Arial" w:cs="Arial"/>
                <w:sz w:val="20"/>
                <w:szCs w:val="20"/>
              </w:rPr>
              <w:t>0</w:t>
            </w:r>
            <w:r w:rsidR="00E74CBA">
              <w:rPr>
                <w:rFonts w:ascii="Arial" w:hAnsi="Arial" w:cs="Arial"/>
                <w:sz w:val="20"/>
                <w:szCs w:val="20"/>
              </w:rPr>
              <w:t>7</w:t>
            </w:r>
            <w:r w:rsidR="007C793F">
              <w:rPr>
                <w:rFonts w:ascii="Arial" w:hAnsi="Arial" w:cs="Arial"/>
                <w:sz w:val="20"/>
                <w:szCs w:val="20"/>
              </w:rPr>
              <w:t>2</w:t>
            </w:r>
            <w:r w:rsidR="007127D4">
              <w:rPr>
                <w:rFonts w:ascii="Arial" w:hAnsi="Arial" w:cs="Arial"/>
                <w:sz w:val="20"/>
                <w:szCs w:val="20"/>
              </w:rPr>
              <w:t>1</w:t>
            </w:r>
          </w:p>
        </w:tc>
        <w:tc>
          <w:tcPr>
            <w:tcW w:w="8221" w:type="dxa"/>
          </w:tcPr>
          <w:p w14:paraId="3AE72BF5" w14:textId="4164A9CB"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0001B1B3" w14:textId="77777777" w:rsidR="00FA71C7" w:rsidRDefault="00FA71C7" w:rsidP="004F61B9">
            <w:pPr>
              <w:spacing w:after="0" w:line="240" w:lineRule="auto"/>
              <w:rPr>
                <w:rFonts w:ascii="Arial" w:hAnsi="Arial" w:cs="Arial"/>
                <w:bCs/>
                <w:sz w:val="20"/>
                <w:szCs w:val="20"/>
              </w:rPr>
            </w:pPr>
          </w:p>
          <w:p w14:paraId="4DD2AC28" w14:textId="66100B51" w:rsidR="000D2E3E" w:rsidRDefault="007127D4" w:rsidP="004F61B9">
            <w:pPr>
              <w:spacing w:after="0" w:line="240" w:lineRule="auto"/>
              <w:rPr>
                <w:rFonts w:ascii="Arial" w:hAnsi="Arial" w:cs="Arial"/>
                <w:bCs/>
                <w:sz w:val="20"/>
                <w:szCs w:val="20"/>
              </w:rPr>
            </w:pPr>
            <w:r>
              <w:t xml:space="preserve"> </w:t>
            </w:r>
            <w:r w:rsidRPr="007127D4">
              <w:rPr>
                <w:rFonts w:ascii="Arial" w:hAnsi="Arial" w:cs="Arial"/>
                <w:bCs/>
                <w:sz w:val="20"/>
                <w:szCs w:val="20"/>
              </w:rPr>
              <w:t xml:space="preserve">Cllr J Smith </w:t>
            </w:r>
            <w:r w:rsidR="00D83F2B">
              <w:rPr>
                <w:rFonts w:ascii="Arial" w:hAnsi="Arial" w:cs="Arial"/>
                <w:bCs/>
                <w:sz w:val="20"/>
                <w:szCs w:val="20"/>
              </w:rPr>
              <w:t>sent a report via email:</w:t>
            </w:r>
          </w:p>
          <w:p w14:paraId="0DCDD140" w14:textId="21812C89" w:rsidR="00D83F2B" w:rsidRPr="00D83F2B" w:rsidRDefault="00D83F2B" w:rsidP="00D83F2B">
            <w:pPr>
              <w:pStyle w:val="ListParagraph"/>
              <w:numPr>
                <w:ilvl w:val="0"/>
                <w:numId w:val="49"/>
              </w:numPr>
              <w:spacing w:after="0" w:line="240" w:lineRule="auto"/>
              <w:rPr>
                <w:rFonts w:ascii="Arial" w:hAnsi="Arial" w:cs="Arial"/>
                <w:bCs/>
                <w:sz w:val="20"/>
                <w:szCs w:val="20"/>
              </w:rPr>
            </w:pPr>
            <w:r w:rsidRPr="00D83F2B">
              <w:rPr>
                <w:rFonts w:ascii="Arial" w:hAnsi="Arial" w:cs="Arial"/>
                <w:bCs/>
                <w:sz w:val="20"/>
                <w:szCs w:val="20"/>
              </w:rPr>
              <w:t xml:space="preserve">The Tewkesbury News should have been received by all households in the Borough.  This is available </w:t>
            </w:r>
            <w:r w:rsidRPr="00D83F2B">
              <w:rPr>
                <w:rFonts w:ascii="Arial" w:hAnsi="Arial" w:cs="Arial"/>
                <w:bCs/>
                <w:sz w:val="20"/>
                <w:szCs w:val="20"/>
              </w:rPr>
              <w:t>online</w:t>
            </w:r>
            <w:r w:rsidRPr="00D83F2B">
              <w:rPr>
                <w:rFonts w:ascii="Arial" w:hAnsi="Arial" w:cs="Arial"/>
                <w:bCs/>
                <w:sz w:val="20"/>
                <w:szCs w:val="20"/>
              </w:rPr>
              <w:t xml:space="preserve"> if you </w:t>
            </w:r>
            <w:r w:rsidR="008B2F1D" w:rsidRPr="00D83F2B">
              <w:rPr>
                <w:rFonts w:ascii="Arial" w:hAnsi="Arial" w:cs="Arial"/>
                <w:bCs/>
                <w:sz w:val="20"/>
                <w:szCs w:val="20"/>
              </w:rPr>
              <w:t>did not</w:t>
            </w:r>
            <w:r w:rsidRPr="00D83F2B">
              <w:rPr>
                <w:rFonts w:ascii="Arial" w:hAnsi="Arial" w:cs="Arial"/>
                <w:bCs/>
                <w:sz w:val="20"/>
                <w:szCs w:val="20"/>
              </w:rPr>
              <w:t xml:space="preserve"> receive one, and there is a feedback form on the TBC website to let them know you have been missed out.</w:t>
            </w:r>
          </w:p>
          <w:p w14:paraId="2BE12FA3" w14:textId="64502341" w:rsidR="00D83F2B" w:rsidRPr="00D83F2B" w:rsidRDefault="00D83F2B" w:rsidP="00D83F2B">
            <w:pPr>
              <w:pStyle w:val="ListParagraph"/>
              <w:numPr>
                <w:ilvl w:val="0"/>
                <w:numId w:val="49"/>
              </w:numPr>
              <w:spacing w:after="0" w:line="240" w:lineRule="auto"/>
              <w:rPr>
                <w:rFonts w:ascii="Arial" w:hAnsi="Arial" w:cs="Arial"/>
                <w:bCs/>
                <w:sz w:val="20"/>
                <w:szCs w:val="20"/>
              </w:rPr>
            </w:pPr>
            <w:r w:rsidRPr="00D83F2B">
              <w:rPr>
                <w:rFonts w:ascii="Arial" w:hAnsi="Arial" w:cs="Arial"/>
                <w:bCs/>
                <w:sz w:val="20"/>
                <w:szCs w:val="20"/>
              </w:rPr>
              <w:t xml:space="preserve">TBC have received the Inspectors initial responses to the Tewkesbury Local Plan. They now are in the process of working up an action plan. The housing supply situation was demonstrated to have met the requirements of the Borough up until 2031. There is only a small shortfall of 563 houses, when agreed sites have been built. These will be addressed through the Joint Core Strategy review. </w:t>
            </w:r>
          </w:p>
          <w:p w14:paraId="50D8C1E8" w14:textId="71655E1C" w:rsidR="00E43683" w:rsidRDefault="00D83F2B" w:rsidP="00D83F2B">
            <w:pPr>
              <w:pStyle w:val="ListParagraph"/>
              <w:numPr>
                <w:ilvl w:val="0"/>
                <w:numId w:val="49"/>
              </w:numPr>
              <w:spacing w:after="0" w:line="240" w:lineRule="auto"/>
              <w:rPr>
                <w:rFonts w:ascii="Arial" w:hAnsi="Arial" w:cs="Arial"/>
                <w:bCs/>
                <w:sz w:val="20"/>
                <w:szCs w:val="20"/>
              </w:rPr>
            </w:pPr>
            <w:r w:rsidRPr="00D83F2B">
              <w:rPr>
                <w:rFonts w:ascii="Arial" w:hAnsi="Arial" w:cs="Arial"/>
                <w:bCs/>
                <w:sz w:val="20"/>
                <w:szCs w:val="20"/>
              </w:rPr>
              <w:t>The Council continues to administer grants to businesses’ continuing to be affected by Covid regulations.</w:t>
            </w:r>
          </w:p>
          <w:p w14:paraId="58D84EC8" w14:textId="77777777" w:rsidR="00D83F2B" w:rsidRPr="00D83F2B" w:rsidRDefault="00D83F2B" w:rsidP="00D83F2B">
            <w:pPr>
              <w:pStyle w:val="ListParagraph"/>
              <w:spacing w:after="0" w:line="240" w:lineRule="auto"/>
              <w:rPr>
                <w:rFonts w:ascii="Arial" w:hAnsi="Arial" w:cs="Arial"/>
                <w:bCs/>
                <w:sz w:val="20"/>
                <w:szCs w:val="20"/>
              </w:rPr>
            </w:pPr>
          </w:p>
          <w:p w14:paraId="0B02F702" w14:textId="108D9360" w:rsidR="00E43683" w:rsidRPr="009D219D" w:rsidRDefault="00AC5F8D" w:rsidP="009D219D">
            <w:pPr>
              <w:spacing w:after="0" w:line="240" w:lineRule="auto"/>
              <w:rPr>
                <w:rFonts w:ascii="Arial" w:hAnsi="Arial" w:cs="Arial"/>
                <w:bCs/>
                <w:sz w:val="20"/>
                <w:szCs w:val="20"/>
              </w:rPr>
            </w:pPr>
            <w:r w:rsidRPr="009D219D">
              <w:rPr>
                <w:rFonts w:ascii="Arial" w:hAnsi="Arial" w:cs="Arial"/>
                <w:bCs/>
                <w:sz w:val="20"/>
                <w:szCs w:val="20"/>
              </w:rPr>
              <w:t xml:space="preserve">Councillor Philip </w:t>
            </w:r>
            <w:proofErr w:type="spellStart"/>
            <w:r w:rsidRPr="009D219D">
              <w:rPr>
                <w:rFonts w:ascii="Arial" w:hAnsi="Arial" w:cs="Arial"/>
                <w:bCs/>
                <w:sz w:val="20"/>
                <w:szCs w:val="20"/>
              </w:rPr>
              <w:t>Awford</w:t>
            </w:r>
            <w:proofErr w:type="spellEnd"/>
            <w:r w:rsidRPr="009D219D">
              <w:rPr>
                <w:rFonts w:ascii="Arial" w:hAnsi="Arial" w:cs="Arial"/>
                <w:bCs/>
                <w:sz w:val="20"/>
                <w:szCs w:val="20"/>
              </w:rPr>
              <w:t xml:space="preserve"> </w:t>
            </w:r>
            <w:r w:rsidR="00BB00DF" w:rsidRPr="009D219D">
              <w:rPr>
                <w:rFonts w:ascii="Arial" w:hAnsi="Arial" w:cs="Arial"/>
                <w:bCs/>
                <w:sz w:val="20"/>
                <w:szCs w:val="20"/>
              </w:rPr>
              <w:t>reported on:</w:t>
            </w:r>
          </w:p>
          <w:p w14:paraId="593A192C" w14:textId="77777777" w:rsidR="008B2F1D" w:rsidRDefault="008B2F1D" w:rsidP="008B2F1D">
            <w:pPr>
              <w:pStyle w:val="ListParagraph"/>
              <w:numPr>
                <w:ilvl w:val="0"/>
                <w:numId w:val="39"/>
              </w:numPr>
              <w:spacing w:after="0" w:line="240" w:lineRule="auto"/>
              <w:rPr>
                <w:rFonts w:ascii="Arial" w:hAnsi="Arial" w:cs="Arial"/>
                <w:sz w:val="20"/>
                <w:szCs w:val="20"/>
              </w:rPr>
            </w:pPr>
            <w:r w:rsidRPr="008B2F1D">
              <w:rPr>
                <w:rFonts w:ascii="Arial" w:hAnsi="Arial" w:cs="Arial"/>
                <w:sz w:val="20"/>
                <w:szCs w:val="20"/>
              </w:rPr>
              <w:t xml:space="preserve">Cllr </w:t>
            </w:r>
            <w:proofErr w:type="spellStart"/>
            <w:r w:rsidRPr="008B2F1D">
              <w:rPr>
                <w:rFonts w:ascii="Arial" w:hAnsi="Arial" w:cs="Arial"/>
                <w:sz w:val="20"/>
                <w:szCs w:val="20"/>
              </w:rPr>
              <w:t>Awford</w:t>
            </w:r>
            <w:proofErr w:type="spellEnd"/>
            <w:r w:rsidRPr="008B2F1D">
              <w:rPr>
                <w:rFonts w:ascii="Arial" w:hAnsi="Arial" w:cs="Arial"/>
                <w:sz w:val="20"/>
                <w:szCs w:val="20"/>
              </w:rPr>
              <w:t xml:space="preserve"> opened his report by advising that the Annual grass cutting was being brought forward due to exceptional growth and should be completed by the end of July Some visibility displays at junctions had already been carried out for safety </w:t>
            </w:r>
          </w:p>
          <w:p w14:paraId="72848B3D" w14:textId="77777777" w:rsidR="008B2F1D" w:rsidRDefault="008B2F1D" w:rsidP="008B2F1D">
            <w:pPr>
              <w:pStyle w:val="ListParagraph"/>
              <w:numPr>
                <w:ilvl w:val="0"/>
                <w:numId w:val="39"/>
              </w:numPr>
              <w:spacing w:after="0" w:line="240" w:lineRule="auto"/>
              <w:rPr>
                <w:rFonts w:ascii="Arial" w:hAnsi="Arial" w:cs="Arial"/>
                <w:sz w:val="20"/>
                <w:szCs w:val="20"/>
              </w:rPr>
            </w:pPr>
            <w:r w:rsidRPr="008B2F1D">
              <w:rPr>
                <w:rFonts w:ascii="Arial" w:hAnsi="Arial" w:cs="Arial"/>
                <w:sz w:val="20"/>
                <w:szCs w:val="20"/>
              </w:rPr>
              <w:t xml:space="preserve">Sally Godwin has replaced Chris Riley in the Highways team leaving Craig and Chris Hawkins as our LHM and support </w:t>
            </w:r>
          </w:p>
          <w:p w14:paraId="32A175D1" w14:textId="77777777" w:rsidR="008B3BB0" w:rsidRDefault="008B2F1D" w:rsidP="008B2F1D">
            <w:pPr>
              <w:pStyle w:val="ListParagraph"/>
              <w:numPr>
                <w:ilvl w:val="0"/>
                <w:numId w:val="39"/>
              </w:numPr>
              <w:spacing w:after="0" w:line="240" w:lineRule="auto"/>
              <w:rPr>
                <w:rFonts w:ascii="Arial" w:hAnsi="Arial" w:cs="Arial"/>
                <w:sz w:val="20"/>
                <w:szCs w:val="20"/>
              </w:rPr>
            </w:pPr>
            <w:r w:rsidRPr="008B2F1D">
              <w:rPr>
                <w:rFonts w:ascii="Arial" w:hAnsi="Arial" w:cs="Arial"/>
                <w:sz w:val="20"/>
                <w:szCs w:val="20"/>
              </w:rPr>
              <w:t xml:space="preserve">He advised the Parish Council that he will have funding available for Community schemes and was aware of potential projects in the Parish Given GCC meetings have started back up he advised about some of the Scrutiny work and a Task Group around the National Agenda for cleaning up our rivers He also advised that some of his dedicated funding for highways was committed to drainage work in the Parish but did commit to trying to get some local resurfacing into next </w:t>
            </w:r>
            <w:proofErr w:type="spellStart"/>
            <w:r w:rsidRPr="008B2F1D">
              <w:rPr>
                <w:rFonts w:ascii="Arial" w:hAnsi="Arial" w:cs="Arial"/>
                <w:sz w:val="20"/>
                <w:szCs w:val="20"/>
              </w:rPr>
              <w:t>years</w:t>
            </w:r>
            <w:proofErr w:type="spellEnd"/>
            <w:r w:rsidRPr="008B2F1D">
              <w:rPr>
                <w:rFonts w:ascii="Arial" w:hAnsi="Arial" w:cs="Arial"/>
                <w:sz w:val="20"/>
                <w:szCs w:val="20"/>
              </w:rPr>
              <w:t xml:space="preserve"> programme given the state of Broad Street and Ham Road He warned that these schemes take time and used the example of the four years it has taken him to get one of the worst in the Division on to this </w:t>
            </w:r>
            <w:proofErr w:type="spellStart"/>
            <w:r w:rsidRPr="008B2F1D">
              <w:rPr>
                <w:rFonts w:ascii="Arial" w:hAnsi="Arial" w:cs="Arial"/>
                <w:sz w:val="20"/>
                <w:szCs w:val="20"/>
              </w:rPr>
              <w:t>years</w:t>
            </w:r>
            <w:proofErr w:type="spellEnd"/>
            <w:r w:rsidRPr="008B2F1D">
              <w:rPr>
                <w:rFonts w:ascii="Arial" w:hAnsi="Arial" w:cs="Arial"/>
                <w:sz w:val="20"/>
                <w:szCs w:val="20"/>
              </w:rPr>
              <w:t xml:space="preserve"> schedule He was still adamant that Member quarterly meetings with highways managers should be reinstated to establish priorities and this will come up at the Environment Scrutiny Meeting in September</w:t>
            </w:r>
          </w:p>
          <w:p w14:paraId="4F7EED0B" w14:textId="77777777" w:rsidR="008B2F1D" w:rsidRDefault="008B2F1D" w:rsidP="008B2F1D">
            <w:pPr>
              <w:spacing w:after="0" w:line="240" w:lineRule="auto"/>
              <w:rPr>
                <w:rFonts w:ascii="Arial" w:hAnsi="Arial" w:cs="Arial"/>
                <w:sz w:val="20"/>
                <w:szCs w:val="20"/>
              </w:rPr>
            </w:pPr>
          </w:p>
          <w:p w14:paraId="545E47F8" w14:textId="4B97E8D6" w:rsidR="008B2F1D" w:rsidRPr="008B2F1D" w:rsidRDefault="008B2F1D" w:rsidP="008B2F1D">
            <w:pPr>
              <w:spacing w:after="0" w:line="240" w:lineRule="auto"/>
              <w:rPr>
                <w:rFonts w:ascii="Arial" w:hAnsi="Arial" w:cs="Arial"/>
                <w:sz w:val="20"/>
                <w:szCs w:val="20"/>
              </w:rPr>
            </w:pPr>
            <w:r>
              <w:rPr>
                <w:rFonts w:ascii="Arial" w:hAnsi="Arial" w:cs="Arial"/>
                <w:sz w:val="20"/>
                <w:szCs w:val="20"/>
              </w:rPr>
              <w:t xml:space="preserve">Councillor Aly Shayle reported on a meeting that she attended hosted by </w:t>
            </w:r>
            <w:r w:rsidRPr="008B2F1D">
              <w:rPr>
                <w:rFonts w:ascii="Arial" w:hAnsi="Arial" w:cs="Arial"/>
                <w:sz w:val="20"/>
                <w:szCs w:val="20"/>
              </w:rPr>
              <w:t xml:space="preserve">Hartpury Parish Council at Corse Village Hall </w:t>
            </w:r>
            <w:r>
              <w:rPr>
                <w:rFonts w:ascii="Arial" w:hAnsi="Arial" w:cs="Arial"/>
                <w:sz w:val="20"/>
                <w:szCs w:val="20"/>
              </w:rPr>
              <w:t xml:space="preserve">which included a </w:t>
            </w:r>
            <w:r w:rsidRPr="008B2F1D">
              <w:rPr>
                <w:rFonts w:ascii="Arial" w:hAnsi="Arial" w:cs="Arial"/>
                <w:sz w:val="20"/>
                <w:szCs w:val="20"/>
              </w:rPr>
              <w:t>representative from Severn Trent.</w:t>
            </w:r>
            <w:r w:rsidR="005816C5">
              <w:rPr>
                <w:rFonts w:ascii="Arial" w:hAnsi="Arial" w:cs="Arial"/>
                <w:sz w:val="20"/>
                <w:szCs w:val="20"/>
              </w:rPr>
              <w:t xml:space="preserve"> D</w:t>
            </w:r>
            <w:r w:rsidRPr="008B2F1D">
              <w:rPr>
                <w:rFonts w:ascii="Arial" w:hAnsi="Arial" w:cs="Arial"/>
                <w:sz w:val="20"/>
                <w:szCs w:val="20"/>
              </w:rPr>
              <w:t>iscussions</w:t>
            </w:r>
            <w:r w:rsidR="005816C5">
              <w:rPr>
                <w:rFonts w:ascii="Arial" w:hAnsi="Arial" w:cs="Arial"/>
                <w:sz w:val="20"/>
                <w:szCs w:val="20"/>
              </w:rPr>
              <w:t xml:space="preserve"> were predominantly</w:t>
            </w:r>
            <w:r w:rsidRPr="008B2F1D">
              <w:rPr>
                <w:rFonts w:ascii="Arial" w:hAnsi="Arial" w:cs="Arial"/>
                <w:sz w:val="20"/>
                <w:szCs w:val="20"/>
              </w:rPr>
              <w:t xml:space="preserve"> regarding the fishing at Watersmeet, but also include</w:t>
            </w:r>
            <w:r w:rsidR="005816C5">
              <w:rPr>
                <w:rFonts w:ascii="Arial" w:hAnsi="Arial" w:cs="Arial"/>
                <w:sz w:val="20"/>
                <w:szCs w:val="20"/>
              </w:rPr>
              <w:t>d the</w:t>
            </w:r>
            <w:r w:rsidRPr="008B2F1D">
              <w:rPr>
                <w:rFonts w:ascii="Arial" w:hAnsi="Arial" w:cs="Arial"/>
                <w:sz w:val="20"/>
                <w:szCs w:val="20"/>
              </w:rPr>
              <w:t xml:space="preserve"> pumping station and flooding issues in Hartpury and surrounding areas.</w:t>
            </w:r>
          </w:p>
        </w:tc>
      </w:tr>
      <w:tr w:rsidR="0091159B" w:rsidRPr="00EA67D6" w14:paraId="61925389" w14:textId="77777777" w:rsidTr="006C7808">
        <w:tc>
          <w:tcPr>
            <w:tcW w:w="1101" w:type="dxa"/>
          </w:tcPr>
          <w:p w14:paraId="0DD27D09" w14:textId="7ABA5970" w:rsidR="0091159B" w:rsidRDefault="00767ADB" w:rsidP="00511652">
            <w:pPr>
              <w:spacing w:after="0" w:line="240" w:lineRule="auto"/>
              <w:rPr>
                <w:rFonts w:ascii="Arial" w:hAnsi="Arial" w:cs="Arial"/>
                <w:sz w:val="20"/>
                <w:szCs w:val="20"/>
              </w:rPr>
            </w:pPr>
            <w:r>
              <w:rPr>
                <w:rFonts w:ascii="Arial" w:hAnsi="Arial" w:cs="Arial"/>
                <w:sz w:val="20"/>
                <w:szCs w:val="20"/>
              </w:rPr>
              <w:lastRenderedPageBreak/>
              <w:t>9</w:t>
            </w:r>
            <w:r w:rsidR="00D83F2B">
              <w:rPr>
                <w:rFonts w:ascii="Arial" w:hAnsi="Arial" w:cs="Arial"/>
                <w:sz w:val="20"/>
                <w:szCs w:val="20"/>
              </w:rPr>
              <w:t>34</w:t>
            </w:r>
            <w:r>
              <w:rPr>
                <w:rFonts w:ascii="Arial" w:hAnsi="Arial" w:cs="Arial"/>
                <w:sz w:val="20"/>
                <w:szCs w:val="20"/>
              </w:rPr>
              <w:t>/</w:t>
            </w:r>
            <w:r w:rsidR="007C793F">
              <w:rPr>
                <w:rFonts w:ascii="Arial" w:hAnsi="Arial" w:cs="Arial"/>
                <w:sz w:val="20"/>
                <w:szCs w:val="20"/>
              </w:rPr>
              <w:t>0</w:t>
            </w:r>
            <w:r w:rsidR="00D83F2B">
              <w:rPr>
                <w:rFonts w:ascii="Arial" w:hAnsi="Arial" w:cs="Arial"/>
                <w:sz w:val="20"/>
                <w:szCs w:val="20"/>
              </w:rPr>
              <w:t>7</w:t>
            </w:r>
            <w:r w:rsidR="007C793F">
              <w:rPr>
                <w:rFonts w:ascii="Arial" w:hAnsi="Arial" w:cs="Arial"/>
                <w:sz w:val="20"/>
                <w:szCs w:val="20"/>
              </w:rPr>
              <w:t>2</w:t>
            </w:r>
            <w:r w:rsidR="00515B05">
              <w:rPr>
                <w:rFonts w:ascii="Arial" w:hAnsi="Arial" w:cs="Arial"/>
                <w:sz w:val="20"/>
                <w:szCs w:val="20"/>
              </w:rPr>
              <w:t>1</w:t>
            </w:r>
          </w:p>
        </w:tc>
        <w:tc>
          <w:tcPr>
            <w:tcW w:w="8221" w:type="dxa"/>
          </w:tcPr>
          <w:p w14:paraId="36D5B005" w14:textId="28843E66"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570F38BB" w14:textId="77777777" w:rsidR="005816C5" w:rsidRDefault="00D83F2B" w:rsidP="00D83F2B">
            <w:pPr>
              <w:rPr>
                <w:rFonts w:ascii="Arial" w:hAnsi="Arial" w:cs="Arial"/>
                <w:sz w:val="20"/>
                <w:szCs w:val="20"/>
              </w:rPr>
            </w:pPr>
            <w:r w:rsidRPr="00D83F2B">
              <w:rPr>
                <w:rFonts w:ascii="Arial" w:hAnsi="Arial" w:cs="Arial"/>
                <w:sz w:val="20"/>
                <w:szCs w:val="20"/>
              </w:rPr>
              <w:t xml:space="preserve">a) 21/00752//LBC – Conversion of the existing service </w:t>
            </w:r>
            <w:proofErr w:type="gramStart"/>
            <w:r w:rsidRPr="00D83F2B">
              <w:rPr>
                <w:rFonts w:ascii="Arial" w:hAnsi="Arial" w:cs="Arial"/>
                <w:sz w:val="20"/>
                <w:szCs w:val="20"/>
              </w:rPr>
              <w:t>wing.–</w:t>
            </w:r>
            <w:proofErr w:type="gramEnd"/>
            <w:r w:rsidRPr="00D83F2B">
              <w:rPr>
                <w:rFonts w:ascii="Arial" w:hAnsi="Arial" w:cs="Arial"/>
                <w:sz w:val="20"/>
                <w:szCs w:val="20"/>
              </w:rPr>
              <w:t xml:space="preserve"> Ashleworth   Manor</w:t>
            </w:r>
            <w:r>
              <w:rPr>
                <w:rFonts w:ascii="Arial" w:hAnsi="Arial" w:cs="Arial"/>
                <w:sz w:val="20"/>
                <w:szCs w:val="20"/>
              </w:rPr>
              <w:t xml:space="preserve">- </w:t>
            </w:r>
            <w:r w:rsidRPr="00D83F2B">
              <w:rPr>
                <w:rFonts w:ascii="Arial" w:hAnsi="Arial" w:cs="Arial"/>
                <w:b/>
                <w:bCs/>
                <w:sz w:val="20"/>
                <w:szCs w:val="20"/>
              </w:rPr>
              <w:t xml:space="preserve"> </w:t>
            </w:r>
            <w:r w:rsidRPr="00D83F2B">
              <w:rPr>
                <w:rFonts w:ascii="Arial" w:hAnsi="Arial" w:cs="Arial"/>
                <w:b/>
                <w:bCs/>
                <w:sz w:val="20"/>
                <w:szCs w:val="20"/>
              </w:rPr>
              <w:t>No objections</w:t>
            </w:r>
            <w:r w:rsidR="005816C5">
              <w:rPr>
                <w:rFonts w:ascii="Arial" w:hAnsi="Arial" w:cs="Arial"/>
                <w:sz w:val="20"/>
                <w:szCs w:val="20"/>
              </w:rPr>
              <w:t xml:space="preserve"> </w:t>
            </w:r>
          </w:p>
          <w:p w14:paraId="5E89A52B" w14:textId="15862A3E" w:rsidR="00D36C15" w:rsidRPr="006D1B00" w:rsidRDefault="00D83F2B" w:rsidP="00D83F2B">
            <w:pPr>
              <w:rPr>
                <w:rFonts w:ascii="Arial" w:hAnsi="Arial" w:cs="Arial"/>
                <w:sz w:val="20"/>
                <w:szCs w:val="20"/>
              </w:rPr>
            </w:pPr>
            <w:r w:rsidRPr="00D83F2B">
              <w:rPr>
                <w:rFonts w:ascii="Arial" w:hAnsi="Arial" w:cs="Arial"/>
                <w:sz w:val="20"/>
                <w:szCs w:val="20"/>
              </w:rPr>
              <w:t xml:space="preserve">b) 21/00778/FUL Removal of existing conservatory. Erection of </w:t>
            </w:r>
            <w:proofErr w:type="gramStart"/>
            <w:r w:rsidRPr="00D83F2B">
              <w:rPr>
                <w:rFonts w:ascii="Arial" w:hAnsi="Arial" w:cs="Arial"/>
                <w:sz w:val="20"/>
                <w:szCs w:val="20"/>
              </w:rPr>
              <w:t>single story</w:t>
            </w:r>
            <w:proofErr w:type="gramEnd"/>
            <w:r w:rsidRPr="00D83F2B">
              <w:rPr>
                <w:rFonts w:ascii="Arial" w:hAnsi="Arial" w:cs="Arial"/>
                <w:sz w:val="20"/>
                <w:szCs w:val="20"/>
              </w:rPr>
              <w:t xml:space="preserve"> rear       extension. Meadowcroft, Lawn Road.</w:t>
            </w:r>
            <w:r>
              <w:rPr>
                <w:rFonts w:ascii="Arial" w:hAnsi="Arial" w:cs="Arial"/>
                <w:b/>
                <w:bCs/>
                <w:sz w:val="20"/>
                <w:szCs w:val="20"/>
              </w:rPr>
              <w:t xml:space="preserve"> </w:t>
            </w:r>
            <w:r w:rsidR="00F236EE" w:rsidRPr="00F236EE">
              <w:rPr>
                <w:rFonts w:ascii="Arial" w:hAnsi="Arial" w:cs="Arial"/>
                <w:b/>
                <w:bCs/>
                <w:sz w:val="20"/>
                <w:szCs w:val="20"/>
              </w:rPr>
              <w:t>No objections</w:t>
            </w:r>
          </w:p>
        </w:tc>
      </w:tr>
      <w:tr w:rsidR="00015B4A" w:rsidRPr="00EA67D6" w14:paraId="31D9F78F" w14:textId="77777777" w:rsidTr="006C7808">
        <w:tc>
          <w:tcPr>
            <w:tcW w:w="1101" w:type="dxa"/>
          </w:tcPr>
          <w:p w14:paraId="0103CD0F" w14:textId="5AD7DF86" w:rsidR="00015B4A" w:rsidRDefault="00F236EE" w:rsidP="00511652">
            <w:pPr>
              <w:spacing w:after="0" w:line="240" w:lineRule="auto"/>
              <w:rPr>
                <w:rFonts w:ascii="Arial" w:hAnsi="Arial" w:cs="Arial"/>
                <w:sz w:val="20"/>
                <w:szCs w:val="20"/>
              </w:rPr>
            </w:pPr>
            <w:r>
              <w:rPr>
                <w:rFonts w:ascii="Arial" w:hAnsi="Arial" w:cs="Arial"/>
                <w:sz w:val="20"/>
                <w:szCs w:val="20"/>
              </w:rPr>
              <w:t>9</w:t>
            </w:r>
            <w:r w:rsidR="00D83F2B">
              <w:rPr>
                <w:rFonts w:ascii="Arial" w:hAnsi="Arial" w:cs="Arial"/>
                <w:sz w:val="20"/>
                <w:szCs w:val="20"/>
              </w:rPr>
              <w:t>35</w:t>
            </w:r>
            <w:r w:rsidR="000C796C">
              <w:rPr>
                <w:rFonts w:ascii="Arial" w:hAnsi="Arial" w:cs="Arial"/>
                <w:sz w:val="20"/>
                <w:szCs w:val="20"/>
              </w:rPr>
              <w:t>/0</w:t>
            </w:r>
            <w:r w:rsidR="00D83F2B">
              <w:rPr>
                <w:rFonts w:ascii="Arial" w:hAnsi="Arial" w:cs="Arial"/>
                <w:sz w:val="20"/>
                <w:szCs w:val="20"/>
              </w:rPr>
              <w:t>7</w:t>
            </w:r>
            <w:r w:rsidR="000C796C">
              <w:rPr>
                <w:rFonts w:ascii="Arial" w:hAnsi="Arial" w:cs="Arial"/>
                <w:sz w:val="20"/>
                <w:szCs w:val="20"/>
              </w:rPr>
              <w:t>2</w:t>
            </w:r>
            <w:r w:rsidR="00515B05">
              <w:rPr>
                <w:rFonts w:ascii="Arial" w:hAnsi="Arial" w:cs="Arial"/>
                <w:sz w:val="20"/>
                <w:szCs w:val="20"/>
              </w:rPr>
              <w:t>1</w:t>
            </w:r>
          </w:p>
        </w:tc>
        <w:tc>
          <w:tcPr>
            <w:tcW w:w="8221" w:type="dxa"/>
          </w:tcPr>
          <w:p w14:paraId="1292C8C3" w14:textId="5395F3E8"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6A5FAD7A" w14:textId="0A23C62B" w:rsidR="005816C5" w:rsidRDefault="005816C5" w:rsidP="00331F9A">
            <w:pPr>
              <w:spacing w:after="0" w:line="240" w:lineRule="auto"/>
              <w:rPr>
                <w:rFonts w:ascii="Arial" w:hAnsi="Arial" w:cs="Arial"/>
                <w:sz w:val="20"/>
                <w:szCs w:val="20"/>
              </w:rPr>
            </w:pPr>
            <w:r>
              <w:rPr>
                <w:rFonts w:ascii="Arial" w:hAnsi="Arial" w:cs="Arial"/>
                <w:b/>
                <w:bCs/>
                <w:sz w:val="20"/>
                <w:szCs w:val="20"/>
              </w:rPr>
              <w:t xml:space="preserve">TE </w:t>
            </w:r>
            <w:r w:rsidRPr="005816C5">
              <w:rPr>
                <w:rFonts w:ascii="Arial" w:hAnsi="Arial" w:cs="Arial"/>
                <w:sz w:val="20"/>
                <w:szCs w:val="20"/>
              </w:rPr>
              <w:t>reported on the progress at the school pitch</w:t>
            </w:r>
            <w:r>
              <w:rPr>
                <w:rFonts w:ascii="Arial" w:hAnsi="Arial" w:cs="Arial"/>
                <w:sz w:val="20"/>
                <w:szCs w:val="20"/>
              </w:rPr>
              <w:t>. BT had put a pole through the main drain and Highways are awaiting response from BT</w:t>
            </w:r>
            <w:r w:rsidR="00EB3021">
              <w:rPr>
                <w:rFonts w:ascii="Arial" w:hAnsi="Arial" w:cs="Arial"/>
                <w:sz w:val="20"/>
                <w:szCs w:val="20"/>
              </w:rPr>
              <w:t>.</w:t>
            </w:r>
          </w:p>
          <w:p w14:paraId="001663AA" w14:textId="54B5225F" w:rsidR="005816C5" w:rsidRPr="005816C5" w:rsidRDefault="005816C5" w:rsidP="00331F9A">
            <w:pPr>
              <w:spacing w:after="0" w:line="240" w:lineRule="auto"/>
              <w:rPr>
                <w:rFonts w:ascii="Arial" w:hAnsi="Arial" w:cs="Arial"/>
                <w:sz w:val="20"/>
                <w:szCs w:val="20"/>
              </w:rPr>
            </w:pPr>
            <w:r w:rsidRPr="005816C5">
              <w:rPr>
                <w:rFonts w:ascii="Arial" w:hAnsi="Arial" w:cs="Arial"/>
                <w:b/>
                <w:bCs/>
                <w:sz w:val="20"/>
                <w:szCs w:val="20"/>
              </w:rPr>
              <w:t>GE</w:t>
            </w:r>
            <w:r>
              <w:rPr>
                <w:rFonts w:ascii="Arial" w:hAnsi="Arial" w:cs="Arial"/>
                <w:b/>
                <w:bCs/>
                <w:sz w:val="20"/>
                <w:szCs w:val="20"/>
              </w:rPr>
              <w:t xml:space="preserve"> </w:t>
            </w:r>
            <w:r w:rsidRPr="005816C5">
              <w:rPr>
                <w:rFonts w:ascii="Arial" w:hAnsi="Arial" w:cs="Arial"/>
                <w:sz w:val="20"/>
                <w:szCs w:val="20"/>
              </w:rPr>
              <w:t>asked into the status of several ongoing issues including the wall on Broad Street that was damaged some time ago, by the bin lorry</w:t>
            </w:r>
            <w:r>
              <w:rPr>
                <w:rFonts w:ascii="Arial" w:hAnsi="Arial" w:cs="Arial"/>
                <w:sz w:val="20"/>
                <w:szCs w:val="20"/>
              </w:rPr>
              <w:t xml:space="preserve">. </w:t>
            </w:r>
            <w:r w:rsidRPr="005816C5">
              <w:rPr>
                <w:rFonts w:ascii="Arial" w:hAnsi="Arial" w:cs="Arial"/>
                <w:b/>
                <w:bCs/>
                <w:sz w:val="20"/>
                <w:szCs w:val="20"/>
              </w:rPr>
              <w:t>AS</w:t>
            </w:r>
            <w:r>
              <w:rPr>
                <w:rFonts w:ascii="Arial" w:hAnsi="Arial" w:cs="Arial"/>
                <w:b/>
                <w:bCs/>
                <w:sz w:val="20"/>
                <w:szCs w:val="20"/>
              </w:rPr>
              <w:t xml:space="preserve"> </w:t>
            </w:r>
            <w:r w:rsidRPr="00F90C8B">
              <w:rPr>
                <w:rFonts w:ascii="Arial" w:hAnsi="Arial" w:cs="Arial"/>
                <w:sz w:val="20"/>
                <w:szCs w:val="20"/>
              </w:rPr>
              <w:t xml:space="preserve">enquired if the Longridge Lane ditch flooding issues had been addressed </w:t>
            </w:r>
            <w:proofErr w:type="gramStart"/>
            <w:r w:rsidRPr="00F90C8B">
              <w:rPr>
                <w:rFonts w:ascii="Arial" w:hAnsi="Arial" w:cs="Arial"/>
                <w:sz w:val="20"/>
                <w:szCs w:val="20"/>
              </w:rPr>
              <w:t>and also</w:t>
            </w:r>
            <w:proofErr w:type="gramEnd"/>
            <w:r w:rsidRPr="00F90C8B">
              <w:rPr>
                <w:rFonts w:ascii="Arial" w:hAnsi="Arial" w:cs="Arial"/>
                <w:sz w:val="20"/>
                <w:szCs w:val="20"/>
              </w:rPr>
              <w:t xml:space="preserve"> the tarmacking over </w:t>
            </w:r>
            <w:r w:rsidR="00F90C8B" w:rsidRPr="00F90C8B">
              <w:rPr>
                <w:rFonts w:ascii="Arial" w:hAnsi="Arial" w:cs="Arial"/>
                <w:sz w:val="20"/>
                <w:szCs w:val="20"/>
              </w:rPr>
              <w:t>the drain.</w:t>
            </w:r>
            <w:r w:rsidR="00F90C8B">
              <w:rPr>
                <w:rFonts w:ascii="Arial" w:hAnsi="Arial" w:cs="Arial"/>
                <w:b/>
                <w:bCs/>
                <w:sz w:val="20"/>
                <w:szCs w:val="20"/>
              </w:rPr>
              <w:t xml:space="preserve"> </w:t>
            </w:r>
            <w:r w:rsidR="00F90C8B" w:rsidRPr="00F90C8B">
              <w:rPr>
                <w:rFonts w:ascii="Arial" w:hAnsi="Arial" w:cs="Arial"/>
                <w:b/>
                <w:bCs/>
                <w:sz w:val="20"/>
                <w:szCs w:val="20"/>
              </w:rPr>
              <w:t xml:space="preserve">PA </w:t>
            </w:r>
            <w:r w:rsidR="00F90C8B" w:rsidRPr="00F90C8B">
              <w:rPr>
                <w:rFonts w:ascii="Arial" w:hAnsi="Arial" w:cs="Arial"/>
                <w:sz w:val="20"/>
                <w:szCs w:val="20"/>
              </w:rPr>
              <w:t>will chase for a response.</w:t>
            </w:r>
          </w:p>
          <w:p w14:paraId="09DE57C6" w14:textId="7FEFBC46" w:rsidR="001D1014" w:rsidRPr="00401B03" w:rsidRDefault="00746EE3" w:rsidP="00515B05">
            <w:pPr>
              <w:spacing w:after="0" w:line="240" w:lineRule="auto"/>
              <w:rPr>
                <w:rFonts w:ascii="Arial" w:hAnsi="Arial" w:cs="Arial"/>
                <w:sz w:val="20"/>
                <w:szCs w:val="20"/>
              </w:rPr>
            </w:pPr>
            <w:r w:rsidRPr="00746EE3">
              <w:rPr>
                <w:rFonts w:ascii="Arial" w:hAnsi="Arial" w:cs="Arial"/>
                <w:b/>
                <w:bCs/>
                <w:sz w:val="20"/>
                <w:szCs w:val="20"/>
              </w:rPr>
              <w:t xml:space="preserve">TE </w:t>
            </w:r>
            <w:r>
              <w:rPr>
                <w:rFonts w:ascii="Arial" w:hAnsi="Arial" w:cs="Arial"/>
                <w:sz w:val="20"/>
                <w:szCs w:val="20"/>
              </w:rPr>
              <w:t>wi</w:t>
            </w:r>
            <w:r w:rsidR="009A676E">
              <w:rPr>
                <w:rFonts w:ascii="Arial" w:hAnsi="Arial" w:cs="Arial"/>
                <w:sz w:val="20"/>
                <w:szCs w:val="20"/>
              </w:rPr>
              <w:t>ll</w:t>
            </w:r>
            <w:r w:rsidR="005816C5">
              <w:rPr>
                <w:rFonts w:ascii="Arial" w:hAnsi="Arial" w:cs="Arial"/>
                <w:sz w:val="20"/>
                <w:szCs w:val="20"/>
              </w:rPr>
              <w:t xml:space="preserve"> keep in</w:t>
            </w:r>
            <w:r w:rsidR="009A676E">
              <w:rPr>
                <w:rFonts w:ascii="Arial" w:hAnsi="Arial" w:cs="Arial"/>
                <w:sz w:val="20"/>
                <w:szCs w:val="20"/>
              </w:rPr>
              <w:t xml:space="preserve"> </w:t>
            </w:r>
            <w:r w:rsidR="006F768C">
              <w:rPr>
                <w:rFonts w:ascii="Arial" w:hAnsi="Arial" w:cs="Arial"/>
                <w:sz w:val="20"/>
                <w:szCs w:val="20"/>
              </w:rPr>
              <w:t>contact</w:t>
            </w:r>
            <w:r w:rsidR="009A676E">
              <w:rPr>
                <w:rFonts w:ascii="Arial" w:hAnsi="Arial" w:cs="Arial"/>
                <w:sz w:val="20"/>
                <w:szCs w:val="20"/>
              </w:rPr>
              <w:t xml:space="preserve"> Highways</w:t>
            </w:r>
            <w:r w:rsidR="00F236EE">
              <w:rPr>
                <w:rFonts w:ascii="Arial" w:hAnsi="Arial" w:cs="Arial"/>
                <w:sz w:val="20"/>
                <w:szCs w:val="20"/>
              </w:rPr>
              <w:t xml:space="preserve"> for ongoing updates</w:t>
            </w:r>
            <w:r w:rsidR="00FC5874">
              <w:rPr>
                <w:rFonts w:ascii="Arial" w:hAnsi="Arial" w:cs="Arial"/>
                <w:sz w:val="20"/>
                <w:szCs w:val="20"/>
              </w:rPr>
              <w:t xml:space="preserve"> at the next meeting.</w:t>
            </w:r>
          </w:p>
        </w:tc>
      </w:tr>
      <w:tr w:rsidR="001C4CE6" w:rsidRPr="00EA67D6" w14:paraId="51527592" w14:textId="77777777" w:rsidTr="006C7808">
        <w:tc>
          <w:tcPr>
            <w:tcW w:w="1101" w:type="dxa"/>
          </w:tcPr>
          <w:p w14:paraId="738556CD" w14:textId="383C55F8" w:rsidR="001C4CE6" w:rsidRDefault="005E2969" w:rsidP="00511652">
            <w:pPr>
              <w:spacing w:after="0" w:line="240" w:lineRule="auto"/>
              <w:rPr>
                <w:rFonts w:ascii="Arial" w:hAnsi="Arial" w:cs="Arial"/>
                <w:sz w:val="20"/>
                <w:szCs w:val="20"/>
              </w:rPr>
            </w:pPr>
            <w:r>
              <w:rPr>
                <w:rFonts w:ascii="Arial" w:hAnsi="Arial" w:cs="Arial"/>
                <w:sz w:val="20"/>
                <w:szCs w:val="20"/>
              </w:rPr>
              <w:t>9</w:t>
            </w:r>
            <w:r w:rsidR="00F90C8B">
              <w:rPr>
                <w:rFonts w:ascii="Arial" w:hAnsi="Arial" w:cs="Arial"/>
                <w:sz w:val="20"/>
                <w:szCs w:val="20"/>
              </w:rPr>
              <w:t>36</w:t>
            </w:r>
            <w:r w:rsidR="001C4CE6">
              <w:rPr>
                <w:rFonts w:ascii="Arial" w:hAnsi="Arial" w:cs="Arial"/>
                <w:sz w:val="20"/>
                <w:szCs w:val="20"/>
              </w:rPr>
              <w:t>/</w:t>
            </w:r>
            <w:r w:rsidR="000C796C">
              <w:rPr>
                <w:rFonts w:ascii="Arial" w:hAnsi="Arial" w:cs="Arial"/>
                <w:sz w:val="20"/>
                <w:szCs w:val="20"/>
              </w:rPr>
              <w:t>0</w:t>
            </w:r>
            <w:r w:rsidR="00F90C8B">
              <w:rPr>
                <w:rFonts w:ascii="Arial" w:hAnsi="Arial" w:cs="Arial"/>
                <w:sz w:val="20"/>
                <w:szCs w:val="20"/>
              </w:rPr>
              <w:t>7</w:t>
            </w:r>
            <w:r w:rsidR="000C796C">
              <w:rPr>
                <w:rFonts w:ascii="Arial" w:hAnsi="Arial" w:cs="Arial"/>
                <w:sz w:val="20"/>
                <w:szCs w:val="20"/>
              </w:rPr>
              <w:t>2</w:t>
            </w:r>
            <w:r w:rsidR="004F40BE">
              <w:rPr>
                <w:rFonts w:ascii="Arial" w:hAnsi="Arial" w:cs="Arial"/>
                <w:sz w:val="20"/>
                <w:szCs w:val="20"/>
              </w:rPr>
              <w:t>1</w:t>
            </w:r>
          </w:p>
        </w:tc>
        <w:tc>
          <w:tcPr>
            <w:tcW w:w="8221" w:type="dxa"/>
          </w:tcPr>
          <w:p w14:paraId="63F89EF8" w14:textId="2B212719" w:rsidR="0051122C" w:rsidRDefault="00E0379B" w:rsidP="0071121F">
            <w:pPr>
              <w:spacing w:after="0" w:line="240" w:lineRule="auto"/>
              <w:rPr>
                <w:rFonts w:ascii="Arial" w:hAnsi="Arial" w:cs="Arial"/>
                <w:b/>
                <w:sz w:val="20"/>
                <w:szCs w:val="20"/>
              </w:rPr>
            </w:pPr>
            <w:r w:rsidRPr="00E0379B">
              <w:rPr>
                <w:rFonts w:ascii="Arial" w:hAnsi="Arial" w:cs="Arial"/>
                <w:b/>
                <w:sz w:val="20"/>
                <w:szCs w:val="20"/>
              </w:rPr>
              <w:t xml:space="preserve">Registration of village green </w:t>
            </w:r>
            <w:r w:rsidR="007F045D">
              <w:rPr>
                <w:rFonts w:ascii="Arial" w:hAnsi="Arial" w:cs="Arial"/>
                <w:b/>
                <w:sz w:val="20"/>
                <w:szCs w:val="20"/>
              </w:rPr>
              <w:t>and track</w:t>
            </w:r>
          </w:p>
          <w:p w14:paraId="0DACFEE2" w14:textId="27189FBE" w:rsidR="00F90C8B" w:rsidRPr="00F90C8B" w:rsidRDefault="00F90C8B" w:rsidP="00F90C8B">
            <w:pPr>
              <w:spacing w:after="0" w:line="240" w:lineRule="auto"/>
              <w:rPr>
                <w:rFonts w:ascii="Arial" w:hAnsi="Arial" w:cs="Arial"/>
                <w:bCs/>
                <w:sz w:val="20"/>
                <w:szCs w:val="20"/>
              </w:rPr>
            </w:pPr>
            <w:r w:rsidRPr="00F90C8B">
              <w:rPr>
                <w:rFonts w:ascii="Arial" w:hAnsi="Arial" w:cs="Arial"/>
                <w:bCs/>
                <w:sz w:val="20"/>
                <w:szCs w:val="20"/>
              </w:rPr>
              <w:t>In the absence of</w:t>
            </w:r>
            <w:r w:rsidRPr="00F90C8B">
              <w:rPr>
                <w:rFonts w:ascii="Arial" w:hAnsi="Arial" w:cs="Arial"/>
                <w:b/>
                <w:sz w:val="20"/>
                <w:szCs w:val="20"/>
              </w:rPr>
              <w:t xml:space="preserve"> PF</w:t>
            </w:r>
            <w:r w:rsidRPr="00F90C8B">
              <w:rPr>
                <w:rFonts w:ascii="Arial" w:hAnsi="Arial" w:cs="Arial"/>
                <w:bCs/>
                <w:sz w:val="20"/>
                <w:szCs w:val="20"/>
              </w:rPr>
              <w:t>, there was nothing to report at this meeting.</w:t>
            </w:r>
          </w:p>
          <w:p w14:paraId="24865AB4" w14:textId="092406EA" w:rsidR="00237054" w:rsidRPr="00634385" w:rsidRDefault="00237054" w:rsidP="00EB14D0">
            <w:pPr>
              <w:spacing w:after="0" w:line="240" w:lineRule="auto"/>
              <w:rPr>
                <w:rFonts w:ascii="Arial" w:hAnsi="Arial" w:cs="Arial"/>
                <w:bCs/>
                <w:sz w:val="20"/>
                <w:szCs w:val="20"/>
              </w:rPr>
            </w:pPr>
          </w:p>
        </w:tc>
      </w:tr>
      <w:tr w:rsidR="007E7E0A" w:rsidRPr="00EA67D6" w14:paraId="1ACDB17C" w14:textId="77777777" w:rsidTr="006C7808">
        <w:tc>
          <w:tcPr>
            <w:tcW w:w="1101" w:type="dxa"/>
          </w:tcPr>
          <w:p w14:paraId="233E4898" w14:textId="20B7C94D" w:rsidR="007E7E0A" w:rsidRDefault="00A526BD" w:rsidP="00297635">
            <w:pPr>
              <w:spacing w:after="0" w:line="240" w:lineRule="auto"/>
              <w:rPr>
                <w:rFonts w:ascii="Arial" w:hAnsi="Arial" w:cs="Arial"/>
                <w:sz w:val="20"/>
                <w:szCs w:val="20"/>
              </w:rPr>
            </w:pPr>
            <w:r>
              <w:rPr>
                <w:rFonts w:ascii="Arial" w:hAnsi="Arial" w:cs="Arial"/>
                <w:sz w:val="20"/>
                <w:szCs w:val="20"/>
              </w:rPr>
              <w:t>9</w:t>
            </w:r>
            <w:r w:rsidR="00F90C8B">
              <w:rPr>
                <w:rFonts w:ascii="Arial" w:hAnsi="Arial" w:cs="Arial"/>
                <w:sz w:val="20"/>
                <w:szCs w:val="20"/>
              </w:rPr>
              <w:t>37</w:t>
            </w:r>
            <w:r w:rsidR="00973909">
              <w:rPr>
                <w:rFonts w:ascii="Arial" w:hAnsi="Arial" w:cs="Arial"/>
                <w:sz w:val="20"/>
                <w:szCs w:val="20"/>
              </w:rPr>
              <w:t>/0</w:t>
            </w:r>
            <w:r w:rsidR="00F90C8B">
              <w:rPr>
                <w:rFonts w:ascii="Arial" w:hAnsi="Arial" w:cs="Arial"/>
                <w:sz w:val="20"/>
                <w:szCs w:val="20"/>
              </w:rPr>
              <w:t>7</w:t>
            </w:r>
            <w:r w:rsidR="00973909">
              <w:rPr>
                <w:rFonts w:ascii="Arial" w:hAnsi="Arial" w:cs="Arial"/>
                <w:sz w:val="20"/>
                <w:szCs w:val="20"/>
              </w:rPr>
              <w:t>2</w:t>
            </w:r>
            <w:r w:rsidR="00653B18">
              <w:rPr>
                <w:rFonts w:ascii="Arial" w:hAnsi="Arial" w:cs="Arial"/>
                <w:sz w:val="20"/>
                <w:szCs w:val="20"/>
              </w:rPr>
              <w:t>1</w:t>
            </w:r>
          </w:p>
        </w:tc>
        <w:tc>
          <w:tcPr>
            <w:tcW w:w="8221" w:type="dxa"/>
          </w:tcPr>
          <w:p w14:paraId="2E34F073" w14:textId="77777777" w:rsidR="007E7E0A" w:rsidRDefault="00C37FBF" w:rsidP="00C37FBF">
            <w:pPr>
              <w:spacing w:after="0" w:line="240" w:lineRule="auto"/>
              <w:rPr>
                <w:rFonts w:ascii="Arial" w:hAnsi="Arial" w:cs="Arial"/>
                <w:b/>
                <w:sz w:val="20"/>
                <w:szCs w:val="20"/>
              </w:rPr>
            </w:pPr>
            <w:r>
              <w:rPr>
                <w:rFonts w:ascii="Arial" w:hAnsi="Arial" w:cs="Arial"/>
                <w:b/>
                <w:sz w:val="20"/>
                <w:szCs w:val="20"/>
              </w:rPr>
              <w:t>Playground update</w:t>
            </w:r>
          </w:p>
          <w:p w14:paraId="2529944F" w14:textId="77777777" w:rsidR="00801918" w:rsidRDefault="00F90C8B" w:rsidP="00C37FBF">
            <w:pPr>
              <w:spacing w:after="0" w:line="240" w:lineRule="auto"/>
              <w:rPr>
                <w:rFonts w:ascii="Arial" w:hAnsi="Arial" w:cs="Arial"/>
                <w:bCs/>
                <w:sz w:val="20"/>
                <w:szCs w:val="20"/>
              </w:rPr>
            </w:pPr>
            <w:r w:rsidRPr="00F90C8B">
              <w:rPr>
                <w:rFonts w:ascii="Arial" w:hAnsi="Arial" w:cs="Arial"/>
                <w:b/>
                <w:sz w:val="20"/>
                <w:szCs w:val="20"/>
              </w:rPr>
              <w:t>GE &amp; AS</w:t>
            </w:r>
            <w:r>
              <w:rPr>
                <w:rFonts w:ascii="Arial" w:hAnsi="Arial" w:cs="Arial"/>
                <w:bCs/>
                <w:sz w:val="20"/>
                <w:szCs w:val="20"/>
              </w:rPr>
              <w:t xml:space="preserve"> reported that they will be attending a meeting hosted by the Woodpeckers Club with the intention of discussing and measuring an area that may be suitable for the new play area. </w:t>
            </w:r>
          </w:p>
          <w:p w14:paraId="3A71B1D9" w14:textId="77777777" w:rsidR="00F90C8B" w:rsidRDefault="00F90C8B" w:rsidP="00C37FBF">
            <w:pPr>
              <w:spacing w:after="0" w:line="240" w:lineRule="auto"/>
              <w:rPr>
                <w:rFonts w:ascii="Arial" w:hAnsi="Arial" w:cs="Arial"/>
                <w:bCs/>
                <w:sz w:val="20"/>
                <w:szCs w:val="20"/>
              </w:rPr>
            </w:pPr>
            <w:r w:rsidRPr="00F90C8B">
              <w:rPr>
                <w:rFonts w:ascii="Arial" w:hAnsi="Arial" w:cs="Arial"/>
                <w:b/>
                <w:sz w:val="20"/>
                <w:szCs w:val="20"/>
              </w:rPr>
              <w:t>GE</w:t>
            </w:r>
            <w:r>
              <w:rPr>
                <w:rFonts w:ascii="Arial" w:hAnsi="Arial" w:cs="Arial"/>
                <w:bCs/>
                <w:sz w:val="20"/>
                <w:szCs w:val="20"/>
              </w:rPr>
              <w:t xml:space="preserve"> has received </w:t>
            </w:r>
            <w:proofErr w:type="gramStart"/>
            <w:r>
              <w:rPr>
                <w:rFonts w:ascii="Arial" w:hAnsi="Arial" w:cs="Arial"/>
                <w:bCs/>
                <w:sz w:val="20"/>
                <w:szCs w:val="20"/>
              </w:rPr>
              <w:t>very little</w:t>
            </w:r>
            <w:proofErr w:type="gramEnd"/>
            <w:r>
              <w:rPr>
                <w:rFonts w:ascii="Arial" w:hAnsi="Arial" w:cs="Arial"/>
                <w:bCs/>
                <w:sz w:val="20"/>
                <w:szCs w:val="20"/>
              </w:rPr>
              <w:t xml:space="preserve"> responses from an advertised play area feedback survey.</w:t>
            </w:r>
          </w:p>
          <w:p w14:paraId="2773A6AB" w14:textId="689124C1" w:rsidR="00F90C8B" w:rsidRPr="00801918" w:rsidRDefault="00F90C8B" w:rsidP="00C37FBF">
            <w:pPr>
              <w:spacing w:after="0" w:line="240" w:lineRule="auto"/>
              <w:rPr>
                <w:rFonts w:ascii="Arial" w:hAnsi="Arial" w:cs="Arial"/>
                <w:bCs/>
                <w:sz w:val="20"/>
                <w:szCs w:val="20"/>
              </w:rPr>
            </w:pPr>
            <w:r w:rsidRPr="00744AA2">
              <w:rPr>
                <w:rFonts w:ascii="Arial" w:hAnsi="Arial" w:cs="Arial"/>
                <w:b/>
                <w:sz w:val="20"/>
                <w:szCs w:val="20"/>
              </w:rPr>
              <w:t>AS</w:t>
            </w:r>
            <w:r>
              <w:rPr>
                <w:rFonts w:ascii="Arial" w:hAnsi="Arial" w:cs="Arial"/>
                <w:bCs/>
                <w:sz w:val="20"/>
                <w:szCs w:val="20"/>
              </w:rPr>
              <w:t xml:space="preserve"> has met with the Head of Ashleworth school to request feedback from the children for the type of area and equipment they would like to see. A competition has been devised to ask for drawings and suggestions</w:t>
            </w:r>
            <w:r w:rsidR="00744AA2">
              <w:rPr>
                <w:rFonts w:ascii="Arial" w:hAnsi="Arial" w:cs="Arial"/>
                <w:bCs/>
                <w:sz w:val="20"/>
                <w:szCs w:val="20"/>
              </w:rPr>
              <w:t xml:space="preserve"> and findings</w:t>
            </w:r>
            <w:r w:rsidR="00EB3021">
              <w:rPr>
                <w:rFonts w:ascii="Arial" w:hAnsi="Arial" w:cs="Arial"/>
                <w:bCs/>
                <w:sz w:val="20"/>
                <w:szCs w:val="20"/>
              </w:rPr>
              <w:t xml:space="preserve"> will be</w:t>
            </w:r>
            <w:r w:rsidR="00744AA2">
              <w:rPr>
                <w:rFonts w:ascii="Arial" w:hAnsi="Arial" w:cs="Arial"/>
                <w:bCs/>
                <w:sz w:val="20"/>
                <w:szCs w:val="20"/>
              </w:rPr>
              <w:t xml:space="preserve"> due at the beginning of the new term.</w:t>
            </w:r>
          </w:p>
        </w:tc>
      </w:tr>
      <w:tr w:rsidR="002C452B" w:rsidRPr="00EA67D6" w14:paraId="48145A5A" w14:textId="77777777" w:rsidTr="006C7808">
        <w:tc>
          <w:tcPr>
            <w:tcW w:w="1101" w:type="dxa"/>
          </w:tcPr>
          <w:p w14:paraId="4CFED5F2" w14:textId="0BC0E8DE" w:rsidR="002C452B" w:rsidRDefault="000018B0" w:rsidP="00297635">
            <w:pPr>
              <w:spacing w:after="0" w:line="240" w:lineRule="auto"/>
              <w:rPr>
                <w:rFonts w:ascii="Arial" w:hAnsi="Arial" w:cs="Arial"/>
                <w:sz w:val="20"/>
                <w:szCs w:val="20"/>
              </w:rPr>
            </w:pPr>
            <w:r>
              <w:rPr>
                <w:rFonts w:ascii="Arial" w:hAnsi="Arial" w:cs="Arial"/>
                <w:sz w:val="20"/>
                <w:szCs w:val="20"/>
              </w:rPr>
              <w:t>9</w:t>
            </w:r>
            <w:r w:rsidR="00744AA2">
              <w:rPr>
                <w:rFonts w:ascii="Arial" w:hAnsi="Arial" w:cs="Arial"/>
                <w:sz w:val="20"/>
                <w:szCs w:val="20"/>
              </w:rPr>
              <w:t>38</w:t>
            </w:r>
            <w:r w:rsidR="002C452B">
              <w:rPr>
                <w:rFonts w:ascii="Arial" w:hAnsi="Arial" w:cs="Arial"/>
                <w:sz w:val="20"/>
                <w:szCs w:val="20"/>
              </w:rPr>
              <w:t>/0</w:t>
            </w:r>
            <w:r w:rsidR="00744AA2">
              <w:rPr>
                <w:rFonts w:ascii="Arial" w:hAnsi="Arial" w:cs="Arial"/>
                <w:sz w:val="20"/>
                <w:szCs w:val="20"/>
              </w:rPr>
              <w:t>7</w:t>
            </w:r>
            <w:r w:rsidR="002C452B">
              <w:rPr>
                <w:rFonts w:ascii="Arial" w:hAnsi="Arial" w:cs="Arial"/>
                <w:sz w:val="20"/>
                <w:szCs w:val="20"/>
              </w:rPr>
              <w:t>21</w:t>
            </w:r>
          </w:p>
        </w:tc>
        <w:tc>
          <w:tcPr>
            <w:tcW w:w="8221" w:type="dxa"/>
          </w:tcPr>
          <w:p w14:paraId="6CE349A9" w14:textId="77777777" w:rsidR="00300EAB" w:rsidRDefault="00744AA2" w:rsidP="001133FD">
            <w:pPr>
              <w:spacing w:after="0" w:line="240" w:lineRule="auto"/>
              <w:rPr>
                <w:rFonts w:ascii="Arial" w:hAnsi="Arial" w:cs="Arial"/>
                <w:b/>
                <w:sz w:val="20"/>
                <w:szCs w:val="20"/>
              </w:rPr>
            </w:pPr>
            <w:r w:rsidRPr="00744AA2">
              <w:rPr>
                <w:rFonts w:ascii="Arial" w:hAnsi="Arial" w:cs="Arial"/>
                <w:b/>
                <w:sz w:val="20"/>
                <w:szCs w:val="20"/>
              </w:rPr>
              <w:t>Ashleworth PCC contribution request towards grass cutting</w:t>
            </w:r>
          </w:p>
          <w:p w14:paraId="7C1432AA" w14:textId="77777777" w:rsidR="00744AA2" w:rsidRDefault="00744AA2" w:rsidP="001133FD">
            <w:pPr>
              <w:spacing w:after="0" w:line="240" w:lineRule="auto"/>
              <w:rPr>
                <w:rFonts w:ascii="Arial" w:hAnsi="Arial" w:cs="Arial"/>
                <w:bCs/>
                <w:sz w:val="20"/>
                <w:szCs w:val="20"/>
              </w:rPr>
            </w:pPr>
            <w:r w:rsidRPr="00744AA2">
              <w:rPr>
                <w:rFonts w:ascii="Arial" w:hAnsi="Arial" w:cs="Arial"/>
                <w:bCs/>
                <w:sz w:val="20"/>
                <w:szCs w:val="20"/>
              </w:rPr>
              <w:t>The PCC have requested the donation for contribution towards the grass cutting. The PCC have also requested a payment increase.</w:t>
            </w:r>
          </w:p>
          <w:p w14:paraId="7627F790" w14:textId="287AE2D3" w:rsidR="00744AA2" w:rsidRDefault="00744AA2" w:rsidP="001133FD">
            <w:pPr>
              <w:spacing w:after="0" w:line="240" w:lineRule="auto"/>
              <w:rPr>
                <w:rFonts w:ascii="Arial" w:hAnsi="Arial" w:cs="Arial"/>
                <w:bCs/>
                <w:sz w:val="20"/>
                <w:szCs w:val="20"/>
              </w:rPr>
            </w:pPr>
            <w:r>
              <w:rPr>
                <w:rFonts w:ascii="Arial" w:hAnsi="Arial" w:cs="Arial"/>
                <w:bCs/>
                <w:sz w:val="20"/>
                <w:szCs w:val="20"/>
              </w:rPr>
              <w:t xml:space="preserve">APC agreed to make the annual payment of £400 for the period 2020/2021 </w:t>
            </w:r>
            <w:proofErr w:type="gramStart"/>
            <w:r>
              <w:rPr>
                <w:rFonts w:ascii="Arial" w:hAnsi="Arial" w:cs="Arial"/>
                <w:bCs/>
                <w:sz w:val="20"/>
                <w:szCs w:val="20"/>
              </w:rPr>
              <w:t>and also</w:t>
            </w:r>
            <w:proofErr w:type="gramEnd"/>
            <w:r>
              <w:rPr>
                <w:rFonts w:ascii="Arial" w:hAnsi="Arial" w:cs="Arial"/>
                <w:bCs/>
                <w:sz w:val="20"/>
                <w:szCs w:val="20"/>
              </w:rPr>
              <w:t xml:space="preserve"> from the previous year that was not requested until now, for the period 2019/2020. A cheque for </w:t>
            </w:r>
            <w:r>
              <w:rPr>
                <w:rFonts w:ascii="Arial" w:hAnsi="Arial" w:cs="Arial"/>
                <w:bCs/>
                <w:sz w:val="20"/>
                <w:szCs w:val="20"/>
              </w:rPr>
              <w:lastRenderedPageBreak/>
              <w:t>£800 will be raised.</w:t>
            </w:r>
          </w:p>
          <w:p w14:paraId="67627AF8" w14:textId="6867250D" w:rsidR="00744AA2" w:rsidRPr="00DE3273" w:rsidRDefault="00DE3273" w:rsidP="001133FD">
            <w:pPr>
              <w:spacing w:after="0" w:line="240" w:lineRule="auto"/>
              <w:rPr>
                <w:rFonts w:ascii="Arial" w:hAnsi="Arial" w:cs="Arial"/>
                <w:bCs/>
                <w:sz w:val="20"/>
                <w:szCs w:val="20"/>
              </w:rPr>
            </w:pPr>
            <w:r>
              <w:rPr>
                <w:rFonts w:ascii="Arial" w:hAnsi="Arial" w:cs="Arial"/>
                <w:bCs/>
                <w:sz w:val="20"/>
                <w:szCs w:val="20"/>
              </w:rPr>
              <w:t xml:space="preserve">In consideration of the request for an increase, it was agreed to discuss at the next budget </w:t>
            </w:r>
            <w:r w:rsidR="005E7582">
              <w:rPr>
                <w:rFonts w:ascii="Arial" w:hAnsi="Arial" w:cs="Arial"/>
                <w:bCs/>
                <w:sz w:val="20"/>
                <w:szCs w:val="20"/>
              </w:rPr>
              <w:t>review but</w:t>
            </w:r>
            <w:r>
              <w:rPr>
                <w:rFonts w:ascii="Arial" w:hAnsi="Arial" w:cs="Arial"/>
                <w:bCs/>
                <w:sz w:val="20"/>
                <w:szCs w:val="20"/>
              </w:rPr>
              <w:t xml:space="preserve"> would also need to review a precept increase to compensate for any increases.</w:t>
            </w:r>
          </w:p>
        </w:tc>
      </w:tr>
      <w:tr w:rsidR="000A1A69" w:rsidRPr="00EA67D6" w14:paraId="291E3E2F" w14:textId="77777777" w:rsidTr="006C7808">
        <w:tc>
          <w:tcPr>
            <w:tcW w:w="1101" w:type="dxa"/>
          </w:tcPr>
          <w:p w14:paraId="1D979F18" w14:textId="6C8F0C5A" w:rsidR="000A1A69" w:rsidRDefault="00064C85" w:rsidP="00297635">
            <w:pPr>
              <w:spacing w:after="0" w:line="240" w:lineRule="auto"/>
              <w:rPr>
                <w:rFonts w:ascii="Arial" w:hAnsi="Arial" w:cs="Arial"/>
                <w:sz w:val="20"/>
                <w:szCs w:val="20"/>
              </w:rPr>
            </w:pPr>
            <w:r>
              <w:rPr>
                <w:rFonts w:ascii="Arial" w:hAnsi="Arial" w:cs="Arial"/>
                <w:sz w:val="20"/>
                <w:szCs w:val="20"/>
              </w:rPr>
              <w:lastRenderedPageBreak/>
              <w:t>9</w:t>
            </w:r>
            <w:r w:rsidR="00DE3273">
              <w:rPr>
                <w:rFonts w:ascii="Arial" w:hAnsi="Arial" w:cs="Arial"/>
                <w:sz w:val="20"/>
                <w:szCs w:val="20"/>
              </w:rPr>
              <w:t>39</w:t>
            </w:r>
            <w:r w:rsidR="000A1A69">
              <w:rPr>
                <w:rFonts w:ascii="Arial" w:hAnsi="Arial" w:cs="Arial"/>
                <w:sz w:val="20"/>
                <w:szCs w:val="20"/>
              </w:rPr>
              <w:t>/0</w:t>
            </w:r>
            <w:r w:rsidR="00DE3273">
              <w:rPr>
                <w:rFonts w:ascii="Arial" w:hAnsi="Arial" w:cs="Arial"/>
                <w:sz w:val="20"/>
                <w:szCs w:val="20"/>
              </w:rPr>
              <w:t>7</w:t>
            </w:r>
            <w:r w:rsidR="000A1A69">
              <w:rPr>
                <w:rFonts w:ascii="Arial" w:hAnsi="Arial" w:cs="Arial"/>
                <w:sz w:val="20"/>
                <w:szCs w:val="20"/>
              </w:rPr>
              <w:t>21</w:t>
            </w:r>
          </w:p>
        </w:tc>
        <w:tc>
          <w:tcPr>
            <w:tcW w:w="8221" w:type="dxa"/>
          </w:tcPr>
          <w:p w14:paraId="0164A373" w14:textId="77777777" w:rsidR="00DE3273" w:rsidRDefault="00DE3273" w:rsidP="00B2224E">
            <w:pPr>
              <w:spacing w:after="0" w:line="240" w:lineRule="auto"/>
              <w:rPr>
                <w:rFonts w:ascii="Arial" w:hAnsi="Arial" w:cs="Arial"/>
                <w:b/>
                <w:sz w:val="20"/>
                <w:szCs w:val="20"/>
              </w:rPr>
            </w:pPr>
            <w:r>
              <w:rPr>
                <w:rFonts w:ascii="Arial" w:hAnsi="Arial" w:cs="Arial"/>
                <w:b/>
                <w:sz w:val="20"/>
                <w:szCs w:val="20"/>
              </w:rPr>
              <w:t>Overgrown Footpaths</w:t>
            </w:r>
          </w:p>
          <w:p w14:paraId="0CD10F1A" w14:textId="77777777" w:rsidR="000A1A69" w:rsidRDefault="00DE3273" w:rsidP="00B2224E">
            <w:pPr>
              <w:spacing w:after="0" w:line="240" w:lineRule="auto"/>
              <w:rPr>
                <w:rFonts w:ascii="Arial" w:hAnsi="Arial" w:cs="Arial"/>
                <w:bCs/>
                <w:sz w:val="20"/>
                <w:szCs w:val="20"/>
              </w:rPr>
            </w:pPr>
            <w:r w:rsidRPr="00DE3273">
              <w:rPr>
                <w:rFonts w:ascii="Arial" w:hAnsi="Arial" w:cs="Arial"/>
                <w:bCs/>
                <w:sz w:val="20"/>
                <w:szCs w:val="20"/>
              </w:rPr>
              <w:t>The Parish Council have received a couple of complaints regarding the overgrown footpaths around the village.</w:t>
            </w:r>
            <w:r w:rsidR="000A1A69" w:rsidRPr="00DE3273">
              <w:rPr>
                <w:rFonts w:ascii="Arial" w:hAnsi="Arial" w:cs="Arial"/>
                <w:bCs/>
                <w:sz w:val="20"/>
                <w:szCs w:val="20"/>
              </w:rPr>
              <w:t xml:space="preserve"> </w:t>
            </w:r>
          </w:p>
          <w:p w14:paraId="1F8980C6" w14:textId="77777777" w:rsidR="00DE3273" w:rsidRDefault="00DE3273" w:rsidP="00B2224E">
            <w:pPr>
              <w:spacing w:after="0" w:line="240" w:lineRule="auto"/>
              <w:rPr>
                <w:rFonts w:ascii="Arial" w:hAnsi="Arial" w:cs="Arial"/>
                <w:bCs/>
                <w:sz w:val="20"/>
                <w:szCs w:val="20"/>
              </w:rPr>
            </w:pPr>
            <w:r w:rsidRPr="005E7582">
              <w:rPr>
                <w:rFonts w:ascii="Arial" w:hAnsi="Arial" w:cs="Arial"/>
                <w:b/>
                <w:sz w:val="20"/>
                <w:szCs w:val="20"/>
              </w:rPr>
              <w:t xml:space="preserve">TE </w:t>
            </w:r>
            <w:r>
              <w:rPr>
                <w:rFonts w:ascii="Arial" w:hAnsi="Arial" w:cs="Arial"/>
                <w:bCs/>
                <w:sz w:val="20"/>
                <w:szCs w:val="20"/>
              </w:rPr>
              <w:t>has contacted PROW and</w:t>
            </w:r>
            <w:r w:rsidR="005E7582">
              <w:rPr>
                <w:rFonts w:ascii="Arial" w:hAnsi="Arial" w:cs="Arial"/>
                <w:bCs/>
                <w:sz w:val="20"/>
                <w:szCs w:val="20"/>
              </w:rPr>
              <w:t xml:space="preserve"> had a detailed response which will be passed onto those concerned. It was pointed out that clarity needs to </w:t>
            </w:r>
            <w:proofErr w:type="gramStart"/>
            <w:r w:rsidR="005E7582">
              <w:rPr>
                <w:rFonts w:ascii="Arial" w:hAnsi="Arial" w:cs="Arial"/>
                <w:bCs/>
                <w:sz w:val="20"/>
                <w:szCs w:val="20"/>
              </w:rPr>
              <w:t>sought</w:t>
            </w:r>
            <w:proofErr w:type="gramEnd"/>
            <w:r w:rsidR="005E7582">
              <w:rPr>
                <w:rFonts w:ascii="Arial" w:hAnsi="Arial" w:cs="Arial"/>
                <w:bCs/>
                <w:sz w:val="20"/>
                <w:szCs w:val="20"/>
              </w:rPr>
              <w:t xml:space="preserve"> as to which crops are able to be cut back and when, on the footpaths. </w:t>
            </w:r>
            <w:r w:rsidR="005E7582" w:rsidRPr="005E7582">
              <w:rPr>
                <w:rFonts w:ascii="Arial" w:hAnsi="Arial" w:cs="Arial"/>
                <w:b/>
                <w:sz w:val="20"/>
                <w:szCs w:val="20"/>
              </w:rPr>
              <w:t>AS</w:t>
            </w:r>
            <w:r w:rsidR="005E7582">
              <w:rPr>
                <w:rFonts w:ascii="Arial" w:hAnsi="Arial" w:cs="Arial"/>
                <w:bCs/>
                <w:sz w:val="20"/>
                <w:szCs w:val="20"/>
              </w:rPr>
              <w:t xml:space="preserve"> advised that the common problem of long grass/overgrown hedges at this time of year is due to stewardship regulations and not being able to cut until end of July. </w:t>
            </w:r>
          </w:p>
          <w:p w14:paraId="5CBF11E4" w14:textId="157269F4" w:rsidR="005E7582" w:rsidRPr="00DE3273" w:rsidRDefault="005E7582" w:rsidP="00B2224E">
            <w:pPr>
              <w:spacing w:after="0" w:line="240" w:lineRule="auto"/>
              <w:rPr>
                <w:rFonts w:ascii="Arial" w:hAnsi="Arial" w:cs="Arial"/>
                <w:bCs/>
                <w:sz w:val="20"/>
                <w:szCs w:val="20"/>
              </w:rPr>
            </w:pPr>
            <w:r w:rsidRPr="005E7582">
              <w:rPr>
                <w:rFonts w:ascii="Arial" w:hAnsi="Arial" w:cs="Arial"/>
                <w:b/>
                <w:sz w:val="20"/>
                <w:szCs w:val="20"/>
              </w:rPr>
              <w:t>TE</w:t>
            </w:r>
            <w:r>
              <w:rPr>
                <w:rFonts w:ascii="Arial" w:hAnsi="Arial" w:cs="Arial"/>
                <w:bCs/>
                <w:sz w:val="20"/>
                <w:szCs w:val="20"/>
              </w:rPr>
              <w:t xml:space="preserve"> will raise awareness of landowner’s responsibility to keep footpaths clear and advise members of the public that they can report online through the PROW website and </w:t>
            </w:r>
            <w:r w:rsidR="00EB3021" w:rsidRPr="00EB3021">
              <w:rPr>
                <w:rFonts w:ascii="Arial" w:hAnsi="Arial" w:cs="Arial"/>
                <w:b/>
                <w:sz w:val="20"/>
                <w:szCs w:val="20"/>
              </w:rPr>
              <w:t xml:space="preserve">TE </w:t>
            </w:r>
            <w:r w:rsidR="00EB3021">
              <w:rPr>
                <w:rFonts w:ascii="Arial" w:hAnsi="Arial" w:cs="Arial"/>
                <w:bCs/>
                <w:sz w:val="20"/>
                <w:szCs w:val="20"/>
              </w:rPr>
              <w:t xml:space="preserve">will </w:t>
            </w:r>
            <w:r>
              <w:rPr>
                <w:rFonts w:ascii="Arial" w:hAnsi="Arial" w:cs="Arial"/>
                <w:bCs/>
                <w:sz w:val="20"/>
                <w:szCs w:val="20"/>
              </w:rPr>
              <w:t xml:space="preserve">advertise this in WOSN. </w:t>
            </w:r>
          </w:p>
        </w:tc>
      </w:tr>
      <w:tr w:rsidR="005C5A9D" w:rsidRPr="00EA67D6" w14:paraId="427893A3" w14:textId="77777777" w:rsidTr="006C7808">
        <w:tc>
          <w:tcPr>
            <w:tcW w:w="1101" w:type="dxa"/>
          </w:tcPr>
          <w:p w14:paraId="1D3BCE75" w14:textId="45FFCCEF" w:rsidR="005C5A9D" w:rsidRDefault="00B66DAB" w:rsidP="00297635">
            <w:pPr>
              <w:spacing w:after="0" w:line="240" w:lineRule="auto"/>
              <w:rPr>
                <w:rFonts w:ascii="Arial" w:hAnsi="Arial" w:cs="Arial"/>
                <w:sz w:val="20"/>
                <w:szCs w:val="20"/>
              </w:rPr>
            </w:pPr>
            <w:r>
              <w:rPr>
                <w:rFonts w:ascii="Arial" w:hAnsi="Arial" w:cs="Arial"/>
                <w:sz w:val="20"/>
                <w:szCs w:val="20"/>
              </w:rPr>
              <w:t>9</w:t>
            </w:r>
            <w:r w:rsidR="00487E72">
              <w:rPr>
                <w:rFonts w:ascii="Arial" w:hAnsi="Arial" w:cs="Arial"/>
                <w:sz w:val="20"/>
                <w:szCs w:val="20"/>
              </w:rPr>
              <w:t>40</w:t>
            </w:r>
            <w:r w:rsidR="005C5A9D">
              <w:rPr>
                <w:rFonts w:ascii="Arial" w:hAnsi="Arial" w:cs="Arial"/>
                <w:sz w:val="20"/>
                <w:szCs w:val="20"/>
              </w:rPr>
              <w:t>/0</w:t>
            </w:r>
            <w:r w:rsidR="00487E72">
              <w:rPr>
                <w:rFonts w:ascii="Arial" w:hAnsi="Arial" w:cs="Arial"/>
                <w:sz w:val="20"/>
                <w:szCs w:val="20"/>
              </w:rPr>
              <w:t>7</w:t>
            </w:r>
            <w:r w:rsidR="005C5A9D">
              <w:rPr>
                <w:rFonts w:ascii="Arial" w:hAnsi="Arial" w:cs="Arial"/>
                <w:sz w:val="20"/>
                <w:szCs w:val="20"/>
              </w:rPr>
              <w:t>21</w:t>
            </w:r>
          </w:p>
        </w:tc>
        <w:tc>
          <w:tcPr>
            <w:tcW w:w="8221" w:type="dxa"/>
          </w:tcPr>
          <w:p w14:paraId="74E98A81" w14:textId="77777777" w:rsidR="005B362D" w:rsidRDefault="00487E72" w:rsidP="00B2224E">
            <w:pPr>
              <w:spacing w:after="0" w:line="240" w:lineRule="auto"/>
              <w:rPr>
                <w:rFonts w:ascii="Arial" w:hAnsi="Arial" w:cs="Arial"/>
                <w:b/>
                <w:sz w:val="20"/>
                <w:szCs w:val="20"/>
              </w:rPr>
            </w:pPr>
            <w:r>
              <w:rPr>
                <w:rFonts w:ascii="Arial" w:hAnsi="Arial" w:cs="Arial"/>
                <w:b/>
                <w:sz w:val="20"/>
                <w:szCs w:val="20"/>
              </w:rPr>
              <w:t>Litter Picking</w:t>
            </w:r>
          </w:p>
          <w:p w14:paraId="1A6C2949" w14:textId="27293D61" w:rsidR="00487E72" w:rsidRPr="006C63C2" w:rsidRDefault="00487E72" w:rsidP="00B2224E">
            <w:pPr>
              <w:spacing w:after="0" w:line="240" w:lineRule="auto"/>
              <w:rPr>
                <w:rFonts w:ascii="Arial" w:hAnsi="Arial" w:cs="Arial"/>
                <w:bCs/>
                <w:sz w:val="20"/>
                <w:szCs w:val="20"/>
              </w:rPr>
            </w:pPr>
            <w:r>
              <w:rPr>
                <w:rFonts w:ascii="Arial" w:hAnsi="Arial" w:cs="Arial"/>
                <w:b/>
                <w:sz w:val="20"/>
                <w:szCs w:val="20"/>
              </w:rPr>
              <w:t xml:space="preserve">GE </w:t>
            </w:r>
            <w:r w:rsidRPr="00487E72">
              <w:rPr>
                <w:rFonts w:ascii="Arial" w:hAnsi="Arial" w:cs="Arial"/>
                <w:bCs/>
                <w:sz w:val="20"/>
                <w:szCs w:val="20"/>
              </w:rPr>
              <w:t>has asked</w:t>
            </w:r>
            <w:r>
              <w:rPr>
                <w:rFonts w:ascii="Arial" w:hAnsi="Arial" w:cs="Arial"/>
                <w:bCs/>
                <w:sz w:val="20"/>
                <w:szCs w:val="20"/>
              </w:rPr>
              <w:t xml:space="preserve"> if a working party of litter pickers can be organised for around the village. It was suggested to add as an agenda item for January </w:t>
            </w:r>
            <w:proofErr w:type="gramStart"/>
            <w:r>
              <w:rPr>
                <w:rFonts w:ascii="Arial" w:hAnsi="Arial" w:cs="Arial"/>
                <w:bCs/>
                <w:sz w:val="20"/>
                <w:szCs w:val="20"/>
              </w:rPr>
              <w:t>in order to</w:t>
            </w:r>
            <w:proofErr w:type="gramEnd"/>
            <w:r>
              <w:rPr>
                <w:rFonts w:ascii="Arial" w:hAnsi="Arial" w:cs="Arial"/>
                <w:bCs/>
                <w:sz w:val="20"/>
                <w:szCs w:val="20"/>
              </w:rPr>
              <w:t xml:space="preserve"> prepare for a spring </w:t>
            </w:r>
            <w:proofErr w:type="spellStart"/>
            <w:r>
              <w:rPr>
                <w:rFonts w:ascii="Arial" w:hAnsi="Arial" w:cs="Arial"/>
                <w:bCs/>
                <w:sz w:val="20"/>
                <w:szCs w:val="20"/>
              </w:rPr>
              <w:t>clean up</w:t>
            </w:r>
            <w:proofErr w:type="spellEnd"/>
            <w:r>
              <w:rPr>
                <w:rFonts w:ascii="Arial" w:hAnsi="Arial" w:cs="Arial"/>
                <w:bCs/>
                <w:sz w:val="20"/>
                <w:szCs w:val="20"/>
              </w:rPr>
              <w:t>.</w:t>
            </w:r>
          </w:p>
        </w:tc>
      </w:tr>
      <w:tr w:rsidR="006A2E85" w:rsidRPr="00EA67D6" w14:paraId="6CE44708" w14:textId="77777777" w:rsidTr="006C7808">
        <w:tc>
          <w:tcPr>
            <w:tcW w:w="1101" w:type="dxa"/>
          </w:tcPr>
          <w:p w14:paraId="08618D24" w14:textId="3A8CD001" w:rsidR="006A2E85" w:rsidRDefault="00B06472" w:rsidP="00297635">
            <w:pPr>
              <w:spacing w:after="0" w:line="240" w:lineRule="auto"/>
              <w:rPr>
                <w:rFonts w:ascii="Arial" w:hAnsi="Arial" w:cs="Arial"/>
                <w:sz w:val="20"/>
                <w:szCs w:val="20"/>
              </w:rPr>
            </w:pPr>
            <w:r>
              <w:rPr>
                <w:rFonts w:ascii="Arial" w:hAnsi="Arial" w:cs="Arial"/>
                <w:sz w:val="20"/>
                <w:szCs w:val="20"/>
              </w:rPr>
              <w:t>9</w:t>
            </w:r>
            <w:r w:rsidR="00487E72">
              <w:rPr>
                <w:rFonts w:ascii="Arial" w:hAnsi="Arial" w:cs="Arial"/>
                <w:sz w:val="20"/>
                <w:szCs w:val="20"/>
              </w:rPr>
              <w:t>41</w:t>
            </w:r>
            <w:r w:rsidR="006A2E85">
              <w:rPr>
                <w:rFonts w:ascii="Arial" w:hAnsi="Arial" w:cs="Arial"/>
                <w:sz w:val="20"/>
                <w:szCs w:val="20"/>
              </w:rPr>
              <w:t>/0</w:t>
            </w:r>
            <w:r w:rsidR="00487E72">
              <w:rPr>
                <w:rFonts w:ascii="Arial" w:hAnsi="Arial" w:cs="Arial"/>
                <w:sz w:val="20"/>
                <w:szCs w:val="20"/>
              </w:rPr>
              <w:t>7</w:t>
            </w:r>
            <w:r w:rsidR="006A2E85">
              <w:rPr>
                <w:rFonts w:ascii="Arial" w:hAnsi="Arial" w:cs="Arial"/>
                <w:sz w:val="20"/>
                <w:szCs w:val="20"/>
              </w:rPr>
              <w:t>21</w:t>
            </w:r>
          </w:p>
        </w:tc>
        <w:tc>
          <w:tcPr>
            <w:tcW w:w="8221" w:type="dxa"/>
          </w:tcPr>
          <w:p w14:paraId="55CE5C1C" w14:textId="4060320C" w:rsidR="006A2E85" w:rsidRDefault="00487E72" w:rsidP="00B2224E">
            <w:pPr>
              <w:spacing w:after="0" w:line="240" w:lineRule="auto"/>
              <w:rPr>
                <w:rFonts w:ascii="Arial" w:hAnsi="Arial" w:cs="Arial"/>
                <w:b/>
                <w:sz w:val="20"/>
                <w:szCs w:val="20"/>
              </w:rPr>
            </w:pPr>
            <w:r>
              <w:rPr>
                <w:rFonts w:ascii="Arial" w:hAnsi="Arial" w:cs="Arial"/>
                <w:b/>
                <w:sz w:val="20"/>
                <w:szCs w:val="20"/>
              </w:rPr>
              <w:t>Platinum Jubilee</w:t>
            </w:r>
          </w:p>
          <w:p w14:paraId="042DFF6E" w14:textId="779D7DDD" w:rsidR="00DE1768" w:rsidRDefault="00487E72" w:rsidP="00B2224E">
            <w:pPr>
              <w:spacing w:after="0" w:line="240" w:lineRule="auto"/>
              <w:rPr>
                <w:rFonts w:ascii="Arial" w:hAnsi="Arial" w:cs="Arial"/>
                <w:bCs/>
                <w:sz w:val="20"/>
                <w:szCs w:val="20"/>
              </w:rPr>
            </w:pPr>
            <w:r w:rsidRPr="00487E72">
              <w:rPr>
                <w:rFonts w:ascii="Arial" w:hAnsi="Arial" w:cs="Arial"/>
                <w:b/>
                <w:sz w:val="20"/>
                <w:szCs w:val="20"/>
              </w:rPr>
              <w:t>GE</w:t>
            </w:r>
            <w:r>
              <w:rPr>
                <w:rFonts w:ascii="Arial" w:hAnsi="Arial" w:cs="Arial"/>
                <w:b/>
                <w:sz w:val="20"/>
                <w:szCs w:val="20"/>
              </w:rPr>
              <w:t xml:space="preserve"> </w:t>
            </w:r>
            <w:r w:rsidRPr="00487E72">
              <w:rPr>
                <w:rFonts w:ascii="Arial" w:hAnsi="Arial" w:cs="Arial"/>
                <w:bCs/>
                <w:sz w:val="20"/>
                <w:szCs w:val="20"/>
              </w:rPr>
              <w:t xml:space="preserve">enquired if there were any plans for next </w:t>
            </w:r>
            <w:r w:rsidR="00494B4F" w:rsidRPr="00487E72">
              <w:rPr>
                <w:rFonts w:ascii="Arial" w:hAnsi="Arial" w:cs="Arial"/>
                <w:bCs/>
                <w:sz w:val="20"/>
                <w:szCs w:val="20"/>
              </w:rPr>
              <w:t>year’s</w:t>
            </w:r>
            <w:r w:rsidRPr="00487E72">
              <w:rPr>
                <w:rFonts w:ascii="Arial" w:hAnsi="Arial" w:cs="Arial"/>
                <w:bCs/>
                <w:sz w:val="20"/>
                <w:szCs w:val="20"/>
              </w:rPr>
              <w:t xml:space="preserve"> </w:t>
            </w:r>
            <w:r w:rsidR="00494B4F">
              <w:rPr>
                <w:rFonts w:ascii="Arial" w:hAnsi="Arial" w:cs="Arial"/>
                <w:bCs/>
                <w:sz w:val="20"/>
                <w:szCs w:val="20"/>
              </w:rPr>
              <w:t xml:space="preserve">Queens </w:t>
            </w:r>
            <w:r w:rsidRPr="00487E72">
              <w:rPr>
                <w:rFonts w:ascii="Arial" w:hAnsi="Arial" w:cs="Arial"/>
                <w:bCs/>
                <w:sz w:val="20"/>
                <w:szCs w:val="20"/>
              </w:rPr>
              <w:t>Platinum Jubilee.</w:t>
            </w:r>
            <w:r>
              <w:rPr>
                <w:rFonts w:ascii="Arial" w:hAnsi="Arial" w:cs="Arial"/>
                <w:bCs/>
                <w:sz w:val="20"/>
                <w:szCs w:val="20"/>
              </w:rPr>
              <w:t xml:space="preserve"> </w:t>
            </w:r>
            <w:r w:rsidRPr="00494B4F">
              <w:rPr>
                <w:rFonts w:ascii="Arial" w:hAnsi="Arial" w:cs="Arial"/>
                <w:b/>
                <w:sz w:val="20"/>
                <w:szCs w:val="20"/>
              </w:rPr>
              <w:t>NH</w:t>
            </w:r>
            <w:r>
              <w:rPr>
                <w:rFonts w:ascii="Arial" w:hAnsi="Arial" w:cs="Arial"/>
                <w:bCs/>
                <w:sz w:val="20"/>
                <w:szCs w:val="20"/>
              </w:rPr>
              <w:t xml:space="preserve"> has made enquiries, but </w:t>
            </w:r>
            <w:r w:rsidR="00494B4F">
              <w:rPr>
                <w:rFonts w:ascii="Arial" w:hAnsi="Arial" w:cs="Arial"/>
                <w:bCs/>
                <w:sz w:val="20"/>
                <w:szCs w:val="20"/>
              </w:rPr>
              <w:t>no information is available at present. It was suggested that the Parish Council could be involved in some way and to possibly liaise with other village groups.</w:t>
            </w:r>
          </w:p>
          <w:p w14:paraId="2170511B" w14:textId="46BF36B7" w:rsidR="00494B4F" w:rsidRPr="00487E72" w:rsidRDefault="00494B4F" w:rsidP="00B2224E">
            <w:pPr>
              <w:spacing w:after="0" w:line="240" w:lineRule="auto"/>
              <w:rPr>
                <w:rFonts w:ascii="Arial" w:hAnsi="Arial" w:cs="Arial"/>
                <w:b/>
                <w:sz w:val="20"/>
                <w:szCs w:val="20"/>
              </w:rPr>
            </w:pPr>
            <w:r>
              <w:rPr>
                <w:rFonts w:ascii="Arial" w:hAnsi="Arial" w:cs="Arial"/>
                <w:bCs/>
                <w:sz w:val="20"/>
                <w:szCs w:val="20"/>
              </w:rPr>
              <w:t>It was agreed to have as an agenda item for the November meeting.</w:t>
            </w:r>
          </w:p>
        </w:tc>
      </w:tr>
      <w:tr w:rsidR="006A2E85" w:rsidRPr="00EA67D6" w14:paraId="6CFFA366" w14:textId="77777777" w:rsidTr="006C7808">
        <w:tc>
          <w:tcPr>
            <w:tcW w:w="1101" w:type="dxa"/>
          </w:tcPr>
          <w:p w14:paraId="294A1AB5" w14:textId="3D33F8A5" w:rsidR="006A2E85" w:rsidRDefault="00D03384" w:rsidP="00297635">
            <w:pPr>
              <w:spacing w:after="0" w:line="240" w:lineRule="auto"/>
              <w:rPr>
                <w:rFonts w:ascii="Arial" w:hAnsi="Arial" w:cs="Arial"/>
                <w:sz w:val="20"/>
                <w:szCs w:val="20"/>
              </w:rPr>
            </w:pPr>
            <w:r>
              <w:rPr>
                <w:rFonts w:ascii="Arial" w:hAnsi="Arial" w:cs="Arial"/>
                <w:sz w:val="20"/>
                <w:szCs w:val="20"/>
              </w:rPr>
              <w:t>9</w:t>
            </w:r>
            <w:r w:rsidR="00494B4F">
              <w:rPr>
                <w:rFonts w:ascii="Arial" w:hAnsi="Arial" w:cs="Arial"/>
                <w:sz w:val="20"/>
                <w:szCs w:val="20"/>
              </w:rPr>
              <w:t>42</w:t>
            </w:r>
            <w:r w:rsidR="0042627B">
              <w:rPr>
                <w:rFonts w:ascii="Arial" w:hAnsi="Arial" w:cs="Arial"/>
                <w:sz w:val="20"/>
                <w:szCs w:val="20"/>
              </w:rPr>
              <w:t>/0</w:t>
            </w:r>
            <w:r w:rsidR="00494B4F">
              <w:rPr>
                <w:rFonts w:ascii="Arial" w:hAnsi="Arial" w:cs="Arial"/>
                <w:sz w:val="20"/>
                <w:szCs w:val="20"/>
              </w:rPr>
              <w:t>7</w:t>
            </w:r>
            <w:r w:rsidR="0042627B">
              <w:rPr>
                <w:rFonts w:ascii="Arial" w:hAnsi="Arial" w:cs="Arial"/>
                <w:sz w:val="20"/>
                <w:szCs w:val="20"/>
              </w:rPr>
              <w:t>21</w:t>
            </w:r>
          </w:p>
        </w:tc>
        <w:tc>
          <w:tcPr>
            <w:tcW w:w="8221" w:type="dxa"/>
          </w:tcPr>
          <w:p w14:paraId="471B0E48" w14:textId="77777777" w:rsidR="006D615B" w:rsidRDefault="00494B4F" w:rsidP="00B2224E">
            <w:pPr>
              <w:spacing w:after="0" w:line="240" w:lineRule="auto"/>
              <w:rPr>
                <w:rFonts w:ascii="Arial" w:hAnsi="Arial" w:cs="Arial"/>
                <w:b/>
                <w:sz w:val="20"/>
                <w:szCs w:val="20"/>
              </w:rPr>
            </w:pPr>
            <w:r>
              <w:rPr>
                <w:rFonts w:ascii="Arial" w:hAnsi="Arial" w:cs="Arial"/>
                <w:b/>
                <w:sz w:val="20"/>
                <w:szCs w:val="20"/>
              </w:rPr>
              <w:t>Dog Waste Bins</w:t>
            </w:r>
          </w:p>
          <w:p w14:paraId="2A27B376" w14:textId="1EAFF4E6" w:rsidR="00494B4F" w:rsidRDefault="00494B4F" w:rsidP="00B2224E">
            <w:pPr>
              <w:spacing w:after="0" w:line="240" w:lineRule="auto"/>
              <w:rPr>
                <w:rFonts w:ascii="Arial" w:hAnsi="Arial" w:cs="Arial"/>
                <w:bCs/>
                <w:sz w:val="20"/>
                <w:szCs w:val="20"/>
              </w:rPr>
            </w:pPr>
            <w:r>
              <w:rPr>
                <w:rFonts w:ascii="Arial" w:hAnsi="Arial" w:cs="Arial"/>
                <w:b/>
                <w:sz w:val="20"/>
                <w:szCs w:val="20"/>
              </w:rPr>
              <w:t xml:space="preserve">TE </w:t>
            </w:r>
            <w:r w:rsidRPr="00494B4F">
              <w:rPr>
                <w:rFonts w:ascii="Arial" w:hAnsi="Arial" w:cs="Arial"/>
                <w:bCs/>
                <w:sz w:val="20"/>
                <w:szCs w:val="20"/>
              </w:rPr>
              <w:t xml:space="preserve">reported </w:t>
            </w:r>
            <w:r>
              <w:rPr>
                <w:rFonts w:ascii="Arial" w:hAnsi="Arial" w:cs="Arial"/>
                <w:bCs/>
                <w:sz w:val="20"/>
                <w:szCs w:val="20"/>
              </w:rPr>
              <w:t xml:space="preserve">on </w:t>
            </w:r>
            <w:r w:rsidR="00D335D0">
              <w:rPr>
                <w:rFonts w:ascii="Arial" w:hAnsi="Arial" w:cs="Arial"/>
                <w:bCs/>
                <w:sz w:val="20"/>
                <w:szCs w:val="20"/>
              </w:rPr>
              <w:t>t</w:t>
            </w:r>
            <w:r>
              <w:rPr>
                <w:rFonts w:ascii="Arial" w:hAnsi="Arial" w:cs="Arial"/>
                <w:bCs/>
                <w:sz w:val="20"/>
                <w:szCs w:val="20"/>
              </w:rPr>
              <w:t xml:space="preserve">he feedback survey for adding dog waste bins within the village, following reports of </w:t>
            </w:r>
            <w:r w:rsidR="00D335D0">
              <w:rPr>
                <w:rFonts w:ascii="Arial" w:hAnsi="Arial" w:cs="Arial"/>
                <w:bCs/>
                <w:sz w:val="20"/>
                <w:szCs w:val="20"/>
              </w:rPr>
              <w:t xml:space="preserve">problems in certain areas of the village. Discussions regarding locations and type of bins highlighted a couple of areas being suggested. </w:t>
            </w:r>
            <w:r w:rsidR="00D4630F">
              <w:rPr>
                <w:rFonts w:ascii="Arial" w:hAnsi="Arial" w:cs="Arial"/>
                <w:bCs/>
                <w:sz w:val="20"/>
                <w:szCs w:val="20"/>
              </w:rPr>
              <w:t>It was noted that UBICO have sent bin locations but are believed to be incorrect</w:t>
            </w:r>
            <w:r w:rsidR="00D4630F">
              <w:rPr>
                <w:rFonts w:ascii="Arial" w:hAnsi="Arial" w:cs="Arial"/>
                <w:b/>
                <w:sz w:val="20"/>
                <w:szCs w:val="20"/>
              </w:rPr>
              <w:t xml:space="preserve">. TE </w:t>
            </w:r>
            <w:r w:rsidR="00D335D0">
              <w:rPr>
                <w:rFonts w:ascii="Arial" w:hAnsi="Arial" w:cs="Arial"/>
                <w:bCs/>
                <w:sz w:val="20"/>
                <w:szCs w:val="20"/>
              </w:rPr>
              <w:t>provided prices for a mixed waste bin and a dog waste bin ranging from £150+vat to £198+vat and installation from £100+vat to £132+vat.</w:t>
            </w:r>
          </w:p>
          <w:p w14:paraId="1AEF64ED" w14:textId="2FDB3C2C" w:rsidR="00D335D0" w:rsidRPr="00B2224E" w:rsidRDefault="00D335D0" w:rsidP="00B2224E">
            <w:pPr>
              <w:spacing w:after="0" w:line="240" w:lineRule="auto"/>
              <w:rPr>
                <w:rFonts w:ascii="Arial" w:hAnsi="Arial" w:cs="Arial"/>
                <w:b/>
                <w:sz w:val="20"/>
                <w:szCs w:val="20"/>
              </w:rPr>
            </w:pPr>
            <w:r>
              <w:rPr>
                <w:rFonts w:ascii="Arial" w:hAnsi="Arial" w:cs="Arial"/>
                <w:bCs/>
                <w:sz w:val="20"/>
                <w:szCs w:val="20"/>
              </w:rPr>
              <w:t>It was agreed that this needs further investigation and will be an agenda item for September.</w:t>
            </w:r>
          </w:p>
        </w:tc>
      </w:tr>
      <w:tr w:rsidR="006A2E85" w:rsidRPr="00EA67D6" w14:paraId="10613C59" w14:textId="77777777" w:rsidTr="006C7808">
        <w:tc>
          <w:tcPr>
            <w:tcW w:w="1101" w:type="dxa"/>
          </w:tcPr>
          <w:p w14:paraId="232A6DF4" w14:textId="042058C9" w:rsidR="006A2E85" w:rsidRDefault="00841490" w:rsidP="00297635">
            <w:pPr>
              <w:spacing w:after="0" w:line="240" w:lineRule="auto"/>
              <w:rPr>
                <w:rFonts w:ascii="Arial" w:hAnsi="Arial" w:cs="Arial"/>
                <w:sz w:val="20"/>
                <w:szCs w:val="20"/>
              </w:rPr>
            </w:pPr>
            <w:r>
              <w:rPr>
                <w:rFonts w:ascii="Arial" w:hAnsi="Arial" w:cs="Arial"/>
                <w:sz w:val="20"/>
                <w:szCs w:val="20"/>
              </w:rPr>
              <w:t>9</w:t>
            </w:r>
            <w:r w:rsidR="00D335D0">
              <w:rPr>
                <w:rFonts w:ascii="Arial" w:hAnsi="Arial" w:cs="Arial"/>
                <w:sz w:val="20"/>
                <w:szCs w:val="20"/>
              </w:rPr>
              <w:t>43</w:t>
            </w:r>
            <w:r w:rsidR="00224504">
              <w:rPr>
                <w:rFonts w:ascii="Arial" w:hAnsi="Arial" w:cs="Arial"/>
                <w:sz w:val="20"/>
                <w:szCs w:val="20"/>
              </w:rPr>
              <w:t>/0</w:t>
            </w:r>
            <w:r w:rsidR="00D335D0">
              <w:rPr>
                <w:rFonts w:ascii="Arial" w:hAnsi="Arial" w:cs="Arial"/>
                <w:sz w:val="20"/>
                <w:szCs w:val="20"/>
              </w:rPr>
              <w:t>7</w:t>
            </w:r>
            <w:r w:rsidR="00224504">
              <w:rPr>
                <w:rFonts w:ascii="Arial" w:hAnsi="Arial" w:cs="Arial"/>
                <w:sz w:val="20"/>
                <w:szCs w:val="20"/>
              </w:rPr>
              <w:t>21</w:t>
            </w:r>
          </w:p>
        </w:tc>
        <w:tc>
          <w:tcPr>
            <w:tcW w:w="8221" w:type="dxa"/>
          </w:tcPr>
          <w:p w14:paraId="1BBC1171" w14:textId="77777777" w:rsidR="00944C6F" w:rsidRDefault="00D335D0" w:rsidP="00841490">
            <w:pPr>
              <w:spacing w:after="0" w:line="240" w:lineRule="auto"/>
              <w:rPr>
                <w:rFonts w:ascii="Arial" w:hAnsi="Arial" w:cs="Arial"/>
                <w:b/>
                <w:sz w:val="20"/>
                <w:szCs w:val="20"/>
              </w:rPr>
            </w:pPr>
            <w:r>
              <w:rPr>
                <w:rFonts w:ascii="Arial" w:hAnsi="Arial" w:cs="Arial"/>
                <w:b/>
                <w:sz w:val="20"/>
                <w:szCs w:val="20"/>
              </w:rPr>
              <w:t>Audit Report Review</w:t>
            </w:r>
          </w:p>
          <w:p w14:paraId="01E48EA4" w14:textId="77777777" w:rsidR="00D335D0" w:rsidRDefault="00A73D7C" w:rsidP="00841490">
            <w:pPr>
              <w:spacing w:after="0" w:line="240" w:lineRule="auto"/>
              <w:rPr>
                <w:rFonts w:ascii="Arial" w:hAnsi="Arial" w:cs="Arial"/>
                <w:bCs/>
                <w:sz w:val="20"/>
                <w:szCs w:val="20"/>
              </w:rPr>
            </w:pPr>
            <w:r w:rsidRPr="00A73D7C">
              <w:rPr>
                <w:rFonts w:ascii="Arial" w:hAnsi="Arial" w:cs="Arial"/>
                <w:b/>
                <w:sz w:val="20"/>
                <w:szCs w:val="20"/>
              </w:rPr>
              <w:t>NH</w:t>
            </w:r>
            <w:r w:rsidRPr="00A73D7C">
              <w:rPr>
                <w:rFonts w:ascii="Arial" w:hAnsi="Arial" w:cs="Arial"/>
                <w:bCs/>
                <w:sz w:val="20"/>
                <w:szCs w:val="20"/>
              </w:rPr>
              <w:t xml:space="preserve"> circulated the report prior to the meeting. The points raised were discussed and the report can be found on the APC documents page on the village website.</w:t>
            </w:r>
          </w:p>
          <w:p w14:paraId="699E2E81" w14:textId="1D1A18B8" w:rsidR="00A73D7C" w:rsidRPr="00A73D7C" w:rsidRDefault="00A73D7C" w:rsidP="00A73D7C">
            <w:pPr>
              <w:spacing w:after="0" w:line="240" w:lineRule="auto"/>
              <w:rPr>
                <w:rFonts w:ascii="Arial" w:hAnsi="Arial" w:cs="Arial"/>
                <w:bCs/>
                <w:sz w:val="20"/>
                <w:szCs w:val="20"/>
              </w:rPr>
            </w:pPr>
            <w:r w:rsidRPr="00A6516D">
              <w:rPr>
                <w:rFonts w:ascii="Arial" w:hAnsi="Arial" w:cs="Arial"/>
                <w:b/>
                <w:sz w:val="20"/>
                <w:szCs w:val="20"/>
              </w:rPr>
              <w:t>TE &amp; NH</w:t>
            </w:r>
            <w:r>
              <w:rPr>
                <w:rFonts w:ascii="Arial" w:hAnsi="Arial" w:cs="Arial"/>
                <w:bCs/>
                <w:sz w:val="20"/>
                <w:szCs w:val="20"/>
              </w:rPr>
              <w:t xml:space="preserve"> agreed to </w:t>
            </w:r>
            <w:r w:rsidR="00A6516D">
              <w:rPr>
                <w:rFonts w:ascii="Arial" w:hAnsi="Arial" w:cs="Arial"/>
                <w:bCs/>
                <w:sz w:val="20"/>
                <w:szCs w:val="20"/>
              </w:rPr>
              <w:t>investigate</w:t>
            </w:r>
            <w:r>
              <w:rPr>
                <w:rFonts w:ascii="Arial" w:hAnsi="Arial" w:cs="Arial"/>
                <w:bCs/>
                <w:sz w:val="20"/>
                <w:szCs w:val="20"/>
              </w:rPr>
              <w:t xml:space="preserve"> the items of recommendations </w:t>
            </w:r>
            <w:r w:rsidRPr="00A73D7C">
              <w:rPr>
                <w:rFonts w:ascii="Arial" w:hAnsi="Arial" w:cs="Arial"/>
                <w:bCs/>
                <w:sz w:val="20"/>
                <w:szCs w:val="20"/>
              </w:rPr>
              <w:t>that a GDPR Policy for the Public is adopted and then published on the website to meet legislation</w:t>
            </w:r>
            <w:r>
              <w:rPr>
                <w:rFonts w:ascii="Arial" w:hAnsi="Arial" w:cs="Arial"/>
                <w:bCs/>
                <w:sz w:val="20"/>
                <w:szCs w:val="20"/>
              </w:rPr>
              <w:t xml:space="preserve"> and </w:t>
            </w:r>
            <w:r w:rsidR="00A6516D">
              <w:rPr>
                <w:rFonts w:ascii="Arial" w:hAnsi="Arial" w:cs="Arial"/>
                <w:bCs/>
                <w:sz w:val="20"/>
                <w:szCs w:val="20"/>
              </w:rPr>
              <w:t xml:space="preserve">the </w:t>
            </w:r>
            <w:r>
              <w:rPr>
                <w:rFonts w:ascii="Arial" w:hAnsi="Arial" w:cs="Arial"/>
                <w:bCs/>
                <w:sz w:val="20"/>
                <w:szCs w:val="20"/>
              </w:rPr>
              <w:t xml:space="preserve">recommendation </w:t>
            </w:r>
            <w:r w:rsidR="00A6516D">
              <w:rPr>
                <w:rFonts w:ascii="Arial" w:hAnsi="Arial" w:cs="Arial"/>
                <w:bCs/>
                <w:sz w:val="20"/>
                <w:szCs w:val="20"/>
              </w:rPr>
              <w:t>of</w:t>
            </w:r>
            <w:r w:rsidRPr="00A73D7C">
              <w:rPr>
                <w:rFonts w:ascii="Arial" w:hAnsi="Arial" w:cs="Arial"/>
                <w:bCs/>
                <w:sz w:val="20"/>
                <w:szCs w:val="20"/>
              </w:rPr>
              <w:t xml:space="preserve"> an Accessibility Statement on the website homepage in line with legislation</w:t>
            </w:r>
            <w:r w:rsidR="00A6516D">
              <w:rPr>
                <w:rFonts w:ascii="Arial" w:hAnsi="Arial" w:cs="Arial"/>
                <w:bCs/>
                <w:sz w:val="20"/>
                <w:szCs w:val="20"/>
              </w:rPr>
              <w:t>.</w:t>
            </w:r>
          </w:p>
          <w:p w14:paraId="2DC8EE0D" w14:textId="446FD814" w:rsidR="00A73D7C" w:rsidRPr="00A73D7C" w:rsidRDefault="00A73D7C" w:rsidP="00841490">
            <w:pPr>
              <w:spacing w:after="0" w:line="240" w:lineRule="auto"/>
              <w:rPr>
                <w:rFonts w:ascii="Arial" w:hAnsi="Arial" w:cs="Arial"/>
                <w:bCs/>
                <w:sz w:val="20"/>
                <w:szCs w:val="20"/>
              </w:rPr>
            </w:pPr>
          </w:p>
        </w:tc>
      </w:tr>
      <w:tr w:rsidR="003F26CE" w:rsidRPr="00EA67D6" w14:paraId="36EBC16F" w14:textId="77777777" w:rsidTr="006C7808">
        <w:tc>
          <w:tcPr>
            <w:tcW w:w="1101" w:type="dxa"/>
          </w:tcPr>
          <w:p w14:paraId="3A2B2738" w14:textId="0C79CB34" w:rsidR="003F26CE" w:rsidRDefault="00A73F1F" w:rsidP="00297635">
            <w:pPr>
              <w:spacing w:after="0" w:line="240" w:lineRule="auto"/>
              <w:rPr>
                <w:rFonts w:ascii="Arial" w:hAnsi="Arial" w:cs="Arial"/>
                <w:sz w:val="20"/>
                <w:szCs w:val="20"/>
              </w:rPr>
            </w:pPr>
            <w:r>
              <w:rPr>
                <w:rFonts w:ascii="Arial" w:hAnsi="Arial" w:cs="Arial"/>
                <w:sz w:val="20"/>
                <w:szCs w:val="20"/>
              </w:rPr>
              <w:t>9</w:t>
            </w:r>
            <w:r w:rsidR="00D4630F">
              <w:rPr>
                <w:rFonts w:ascii="Arial" w:hAnsi="Arial" w:cs="Arial"/>
                <w:sz w:val="20"/>
                <w:szCs w:val="20"/>
              </w:rPr>
              <w:t>44</w:t>
            </w:r>
            <w:r w:rsidR="00B10136">
              <w:rPr>
                <w:rFonts w:ascii="Arial" w:hAnsi="Arial" w:cs="Arial"/>
                <w:sz w:val="20"/>
                <w:szCs w:val="20"/>
              </w:rPr>
              <w:t>/</w:t>
            </w:r>
            <w:r w:rsidR="0063713D">
              <w:rPr>
                <w:rFonts w:ascii="Arial" w:hAnsi="Arial" w:cs="Arial"/>
                <w:sz w:val="20"/>
                <w:szCs w:val="20"/>
              </w:rPr>
              <w:t>0</w:t>
            </w:r>
            <w:r w:rsidR="00D4630F">
              <w:rPr>
                <w:rFonts w:ascii="Arial" w:hAnsi="Arial" w:cs="Arial"/>
                <w:sz w:val="20"/>
                <w:szCs w:val="20"/>
              </w:rPr>
              <w:t>7</w:t>
            </w:r>
            <w:r w:rsidR="0063713D">
              <w:rPr>
                <w:rFonts w:ascii="Arial" w:hAnsi="Arial" w:cs="Arial"/>
                <w:sz w:val="20"/>
                <w:szCs w:val="20"/>
              </w:rPr>
              <w:t>2</w:t>
            </w:r>
            <w:r w:rsidR="00962119">
              <w:rPr>
                <w:rFonts w:ascii="Arial" w:hAnsi="Arial" w:cs="Arial"/>
                <w:sz w:val="20"/>
                <w:szCs w:val="20"/>
              </w:rPr>
              <w:t>1</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030D4A1" w:rsidR="00DA0D81" w:rsidRPr="00192180" w:rsidRDefault="00F27FA7" w:rsidP="00192180">
            <w:pPr>
              <w:spacing w:after="0" w:line="240" w:lineRule="auto"/>
              <w:rPr>
                <w:rFonts w:ascii="Arial" w:hAnsi="Arial" w:cs="Arial"/>
                <w:bCs/>
                <w:sz w:val="20"/>
                <w:szCs w:val="20"/>
              </w:rPr>
            </w:pPr>
            <w:r>
              <w:rPr>
                <w:rFonts w:ascii="Arial" w:hAnsi="Arial" w:cs="Arial"/>
                <w:bCs/>
                <w:sz w:val="20"/>
                <w:szCs w:val="20"/>
              </w:rPr>
              <w:t xml:space="preserve">a) </w:t>
            </w:r>
            <w:r w:rsidR="00DA0D81" w:rsidRPr="00192180">
              <w:rPr>
                <w:rFonts w:ascii="Arial" w:hAnsi="Arial" w:cs="Arial"/>
                <w:bCs/>
                <w:sz w:val="20"/>
                <w:szCs w:val="20"/>
              </w:rPr>
              <w:t>To approve accounts for payment:</w:t>
            </w:r>
          </w:p>
          <w:p w14:paraId="660A0656" w14:textId="77777777" w:rsidR="00DA0D81" w:rsidRPr="00192180" w:rsidRDefault="00DA0D81" w:rsidP="00DA0D81">
            <w:pPr>
              <w:pStyle w:val="ListParagraph"/>
              <w:spacing w:after="0" w:line="240" w:lineRule="auto"/>
              <w:ind w:left="1080"/>
              <w:rPr>
                <w:rFonts w:ascii="Arial" w:hAnsi="Arial" w:cs="Arial"/>
                <w:bCs/>
                <w:sz w:val="20"/>
                <w:szCs w:val="20"/>
              </w:rPr>
            </w:pPr>
          </w:p>
          <w:p w14:paraId="209D48D6" w14:textId="170F6099" w:rsidR="00DA0D81" w:rsidRPr="00745169" w:rsidRDefault="00D4630F" w:rsidP="00DA0D81">
            <w:pPr>
              <w:spacing w:after="0" w:line="240" w:lineRule="auto"/>
              <w:rPr>
                <w:rFonts w:ascii="Arial" w:hAnsi="Arial" w:cs="Arial"/>
                <w:b/>
                <w:sz w:val="20"/>
                <w:szCs w:val="20"/>
              </w:rPr>
            </w:pPr>
            <w:r>
              <w:rPr>
                <w:rFonts w:ascii="Arial" w:hAnsi="Arial" w:cs="Arial"/>
                <w:bCs/>
                <w:sz w:val="20"/>
                <w:szCs w:val="20"/>
              </w:rPr>
              <w:t xml:space="preserve">        </w:t>
            </w:r>
            <w:r w:rsidR="00DA0D81" w:rsidRPr="00192180">
              <w:rPr>
                <w:rFonts w:ascii="Arial" w:hAnsi="Arial" w:cs="Arial"/>
                <w:bCs/>
                <w:sz w:val="20"/>
                <w:szCs w:val="20"/>
              </w:rPr>
              <w:t>1)</w:t>
            </w:r>
            <w:r w:rsidR="00192180">
              <w:rPr>
                <w:rFonts w:ascii="Arial" w:hAnsi="Arial" w:cs="Arial"/>
                <w:bCs/>
                <w:sz w:val="20"/>
                <w:szCs w:val="20"/>
              </w:rPr>
              <w:t xml:space="preserve"> </w:t>
            </w:r>
            <w:r w:rsidR="00DA0D81" w:rsidRPr="00192180">
              <w:rPr>
                <w:rFonts w:ascii="Arial" w:hAnsi="Arial" w:cs="Arial"/>
                <w:bCs/>
                <w:sz w:val="20"/>
                <w:szCs w:val="20"/>
              </w:rPr>
              <w:t xml:space="preserve">Clerk wages – </w:t>
            </w:r>
            <w:r w:rsidR="0083248A">
              <w:rPr>
                <w:rFonts w:ascii="Arial" w:hAnsi="Arial" w:cs="Arial"/>
                <w:bCs/>
                <w:sz w:val="20"/>
                <w:szCs w:val="20"/>
              </w:rPr>
              <w:t>June/July</w:t>
            </w:r>
            <w:r w:rsidR="00745169">
              <w:rPr>
                <w:rFonts w:ascii="Arial" w:hAnsi="Arial" w:cs="Arial"/>
                <w:bCs/>
                <w:sz w:val="20"/>
                <w:szCs w:val="20"/>
              </w:rPr>
              <w:t xml:space="preserve"> </w:t>
            </w:r>
            <w:r w:rsidR="00745169" w:rsidRPr="00745169">
              <w:rPr>
                <w:rFonts w:ascii="Arial" w:hAnsi="Arial" w:cs="Arial"/>
                <w:b/>
                <w:sz w:val="20"/>
                <w:szCs w:val="20"/>
              </w:rPr>
              <w:t>£176</w:t>
            </w:r>
            <w:r w:rsidR="009B57F9">
              <w:rPr>
                <w:rFonts w:ascii="Arial" w:hAnsi="Arial" w:cs="Arial"/>
                <w:b/>
                <w:sz w:val="20"/>
                <w:szCs w:val="20"/>
              </w:rPr>
              <w:t>.00</w:t>
            </w:r>
            <w:r w:rsidR="00745169" w:rsidRPr="00745169">
              <w:rPr>
                <w:rFonts w:ascii="Arial" w:hAnsi="Arial" w:cs="Arial"/>
                <w:b/>
                <w:sz w:val="20"/>
                <w:szCs w:val="20"/>
              </w:rPr>
              <w:t xml:space="preserve"> x </w:t>
            </w:r>
            <w:r w:rsidR="0083248A">
              <w:rPr>
                <w:rFonts w:ascii="Arial" w:hAnsi="Arial" w:cs="Arial"/>
                <w:b/>
                <w:sz w:val="20"/>
                <w:szCs w:val="20"/>
              </w:rPr>
              <w:t>2</w:t>
            </w:r>
            <w:r>
              <w:rPr>
                <w:rFonts w:ascii="Arial" w:hAnsi="Arial" w:cs="Arial"/>
                <w:b/>
                <w:sz w:val="20"/>
                <w:szCs w:val="20"/>
              </w:rPr>
              <w:t xml:space="preserve"> </w:t>
            </w:r>
            <w:proofErr w:type="spellStart"/>
            <w:r w:rsidR="00745169" w:rsidRPr="00745169">
              <w:rPr>
                <w:rFonts w:ascii="Arial" w:hAnsi="Arial" w:cs="Arial"/>
                <w:b/>
                <w:sz w:val="20"/>
                <w:szCs w:val="20"/>
              </w:rPr>
              <w:t>chq</w:t>
            </w:r>
            <w:proofErr w:type="spellEnd"/>
            <w:r w:rsidR="00745169" w:rsidRPr="00745169">
              <w:rPr>
                <w:rFonts w:ascii="Arial" w:hAnsi="Arial" w:cs="Arial"/>
                <w:b/>
                <w:sz w:val="20"/>
                <w:szCs w:val="20"/>
              </w:rPr>
              <w:t xml:space="preserve"> numbers 0006</w:t>
            </w:r>
            <w:r>
              <w:rPr>
                <w:rFonts w:ascii="Arial" w:hAnsi="Arial" w:cs="Arial"/>
                <w:b/>
                <w:sz w:val="20"/>
                <w:szCs w:val="20"/>
              </w:rPr>
              <w:t>40</w:t>
            </w:r>
            <w:r w:rsidR="00745169" w:rsidRPr="00745169">
              <w:rPr>
                <w:rFonts w:ascii="Arial" w:hAnsi="Arial" w:cs="Arial"/>
                <w:b/>
                <w:sz w:val="20"/>
                <w:szCs w:val="20"/>
              </w:rPr>
              <w:t>, 0006</w:t>
            </w:r>
            <w:r>
              <w:rPr>
                <w:rFonts w:ascii="Arial" w:hAnsi="Arial" w:cs="Arial"/>
                <w:b/>
                <w:sz w:val="20"/>
                <w:szCs w:val="20"/>
              </w:rPr>
              <w:t>41</w:t>
            </w:r>
            <w:r w:rsidR="0083248A">
              <w:rPr>
                <w:rFonts w:ascii="Arial" w:hAnsi="Arial" w:cs="Arial"/>
                <w:b/>
                <w:sz w:val="20"/>
                <w:szCs w:val="20"/>
              </w:rPr>
              <w:t xml:space="preserve"> </w:t>
            </w:r>
            <w:r w:rsidR="00745169" w:rsidRPr="00745169">
              <w:rPr>
                <w:rFonts w:ascii="Arial" w:hAnsi="Arial" w:cs="Arial"/>
                <w:b/>
                <w:sz w:val="20"/>
                <w:szCs w:val="20"/>
              </w:rPr>
              <w:t>- Agreed</w:t>
            </w:r>
          </w:p>
          <w:p w14:paraId="4CFFED11" w14:textId="0021539E" w:rsidR="00DA0D81" w:rsidRPr="00192180" w:rsidRDefault="00D4630F" w:rsidP="00DA0D81">
            <w:pPr>
              <w:spacing w:after="0" w:line="240" w:lineRule="auto"/>
              <w:rPr>
                <w:rFonts w:ascii="Arial" w:hAnsi="Arial" w:cs="Arial"/>
                <w:bCs/>
                <w:sz w:val="20"/>
                <w:szCs w:val="20"/>
              </w:rPr>
            </w:pPr>
            <w:r>
              <w:rPr>
                <w:rFonts w:ascii="Arial" w:hAnsi="Arial" w:cs="Arial"/>
                <w:bCs/>
                <w:sz w:val="20"/>
                <w:szCs w:val="20"/>
              </w:rPr>
              <w:t xml:space="preserve">        </w:t>
            </w:r>
            <w:r w:rsidR="00DA0D81" w:rsidRPr="00192180">
              <w:rPr>
                <w:rFonts w:ascii="Arial" w:hAnsi="Arial" w:cs="Arial"/>
                <w:bCs/>
                <w:sz w:val="20"/>
                <w:szCs w:val="20"/>
              </w:rPr>
              <w:t>2</w:t>
            </w:r>
            <w:r w:rsidR="00192180">
              <w:rPr>
                <w:rFonts w:ascii="Arial" w:hAnsi="Arial" w:cs="Arial"/>
                <w:bCs/>
                <w:sz w:val="20"/>
                <w:szCs w:val="20"/>
              </w:rPr>
              <w:t xml:space="preserve">) </w:t>
            </w:r>
            <w:r>
              <w:rPr>
                <w:rFonts w:ascii="Arial" w:hAnsi="Arial" w:cs="Arial"/>
                <w:bCs/>
                <w:sz w:val="20"/>
                <w:szCs w:val="20"/>
              </w:rPr>
              <w:t xml:space="preserve">GAPTC audit fee </w:t>
            </w:r>
            <w:r w:rsidR="00422485">
              <w:rPr>
                <w:rFonts w:ascii="Arial" w:hAnsi="Arial" w:cs="Arial"/>
                <w:bCs/>
                <w:sz w:val="20"/>
                <w:szCs w:val="20"/>
              </w:rPr>
              <w:t xml:space="preserve">- </w:t>
            </w:r>
            <w:r w:rsidR="00422485" w:rsidRPr="00850C78">
              <w:rPr>
                <w:rFonts w:ascii="Arial" w:hAnsi="Arial" w:cs="Arial"/>
                <w:b/>
                <w:sz w:val="20"/>
                <w:szCs w:val="20"/>
              </w:rPr>
              <w:t>£</w:t>
            </w:r>
            <w:r>
              <w:rPr>
                <w:rFonts w:ascii="Arial" w:hAnsi="Arial" w:cs="Arial"/>
                <w:b/>
                <w:sz w:val="20"/>
                <w:szCs w:val="20"/>
              </w:rPr>
              <w:t>105</w:t>
            </w:r>
            <w:r w:rsidR="00AA3573" w:rsidRPr="00850C78">
              <w:rPr>
                <w:rFonts w:ascii="Arial" w:hAnsi="Arial" w:cs="Arial"/>
                <w:b/>
                <w:sz w:val="20"/>
                <w:szCs w:val="20"/>
              </w:rPr>
              <w:t xml:space="preserve">.00 </w:t>
            </w:r>
            <w:proofErr w:type="spellStart"/>
            <w:r w:rsidR="00484CC5" w:rsidRPr="00850C78">
              <w:rPr>
                <w:rFonts w:ascii="Arial" w:hAnsi="Arial" w:cs="Arial"/>
                <w:b/>
                <w:sz w:val="20"/>
                <w:szCs w:val="20"/>
              </w:rPr>
              <w:t>chq</w:t>
            </w:r>
            <w:proofErr w:type="spellEnd"/>
            <w:r w:rsidR="00484CC5" w:rsidRPr="00850C78">
              <w:rPr>
                <w:rFonts w:ascii="Arial" w:hAnsi="Arial" w:cs="Arial"/>
                <w:b/>
                <w:sz w:val="20"/>
                <w:szCs w:val="20"/>
              </w:rPr>
              <w:t xml:space="preserve"> number 0006</w:t>
            </w:r>
            <w:r>
              <w:rPr>
                <w:rFonts w:ascii="Arial" w:hAnsi="Arial" w:cs="Arial"/>
                <w:b/>
                <w:sz w:val="20"/>
                <w:szCs w:val="20"/>
              </w:rPr>
              <w:t>42</w:t>
            </w:r>
            <w:r w:rsidR="00484CC5" w:rsidRPr="00850C78">
              <w:rPr>
                <w:rFonts w:ascii="Arial" w:hAnsi="Arial" w:cs="Arial"/>
                <w:b/>
                <w:sz w:val="20"/>
                <w:szCs w:val="20"/>
              </w:rPr>
              <w:t xml:space="preserve"> </w:t>
            </w:r>
            <w:r w:rsidR="00850C78" w:rsidRPr="00850C78">
              <w:rPr>
                <w:rFonts w:ascii="Arial" w:hAnsi="Arial" w:cs="Arial"/>
                <w:b/>
                <w:sz w:val="20"/>
                <w:szCs w:val="20"/>
              </w:rPr>
              <w:t>- Agreed</w:t>
            </w:r>
          </w:p>
          <w:p w14:paraId="11368F47" w14:textId="31FDE687" w:rsidR="00DA0D81" w:rsidRPr="00192180" w:rsidRDefault="00D4630F" w:rsidP="00DA0D81">
            <w:pPr>
              <w:spacing w:after="0" w:line="240" w:lineRule="auto"/>
              <w:rPr>
                <w:rFonts w:ascii="Arial" w:hAnsi="Arial" w:cs="Arial"/>
                <w:bCs/>
                <w:sz w:val="20"/>
                <w:szCs w:val="20"/>
              </w:rPr>
            </w:pPr>
            <w:r>
              <w:rPr>
                <w:rFonts w:ascii="Arial" w:hAnsi="Arial" w:cs="Arial"/>
                <w:bCs/>
                <w:sz w:val="20"/>
                <w:szCs w:val="20"/>
              </w:rPr>
              <w:t xml:space="preserve">        </w:t>
            </w:r>
            <w:r w:rsidR="00DA0D81" w:rsidRPr="00192180">
              <w:rPr>
                <w:rFonts w:ascii="Arial" w:hAnsi="Arial" w:cs="Arial"/>
                <w:bCs/>
                <w:sz w:val="20"/>
                <w:szCs w:val="20"/>
              </w:rPr>
              <w:t>3)</w:t>
            </w:r>
            <w:r w:rsidR="00192180">
              <w:rPr>
                <w:rFonts w:ascii="Arial" w:hAnsi="Arial" w:cs="Arial"/>
                <w:bCs/>
                <w:sz w:val="20"/>
                <w:szCs w:val="20"/>
              </w:rPr>
              <w:t xml:space="preserve"> </w:t>
            </w:r>
            <w:r>
              <w:rPr>
                <w:rFonts w:ascii="Arial" w:hAnsi="Arial" w:cs="Arial"/>
                <w:bCs/>
                <w:sz w:val="20"/>
                <w:szCs w:val="20"/>
              </w:rPr>
              <w:t>Ashleworth PCC contribution (2 years)</w:t>
            </w:r>
            <w:r w:rsidR="00850C78">
              <w:rPr>
                <w:rFonts w:ascii="Arial" w:hAnsi="Arial" w:cs="Arial"/>
                <w:bCs/>
                <w:sz w:val="20"/>
                <w:szCs w:val="20"/>
              </w:rPr>
              <w:t xml:space="preserve"> - </w:t>
            </w:r>
            <w:r w:rsidR="003107B4" w:rsidRPr="00177B05">
              <w:rPr>
                <w:rFonts w:ascii="Arial" w:hAnsi="Arial" w:cs="Arial"/>
                <w:b/>
                <w:sz w:val="20"/>
                <w:szCs w:val="20"/>
              </w:rPr>
              <w:t>£</w:t>
            </w:r>
            <w:r>
              <w:rPr>
                <w:rFonts w:ascii="Arial" w:hAnsi="Arial" w:cs="Arial"/>
                <w:b/>
                <w:sz w:val="20"/>
                <w:szCs w:val="20"/>
              </w:rPr>
              <w:t>800</w:t>
            </w:r>
            <w:r w:rsidR="003107B4" w:rsidRPr="00177B05">
              <w:rPr>
                <w:rFonts w:ascii="Arial" w:hAnsi="Arial" w:cs="Arial"/>
                <w:b/>
                <w:sz w:val="20"/>
                <w:szCs w:val="20"/>
              </w:rPr>
              <w:t xml:space="preserve">.00 </w:t>
            </w:r>
            <w:proofErr w:type="spellStart"/>
            <w:r w:rsidR="003107B4" w:rsidRPr="00177B05">
              <w:rPr>
                <w:rFonts w:ascii="Arial" w:hAnsi="Arial" w:cs="Arial"/>
                <w:b/>
                <w:sz w:val="20"/>
                <w:szCs w:val="20"/>
              </w:rPr>
              <w:t>chq</w:t>
            </w:r>
            <w:proofErr w:type="spellEnd"/>
            <w:r w:rsidR="003107B4" w:rsidRPr="00177B05">
              <w:rPr>
                <w:rFonts w:ascii="Arial" w:hAnsi="Arial" w:cs="Arial"/>
                <w:b/>
                <w:sz w:val="20"/>
                <w:szCs w:val="20"/>
              </w:rPr>
              <w:t xml:space="preserve"> number 0006</w:t>
            </w:r>
            <w:r>
              <w:rPr>
                <w:rFonts w:ascii="Arial" w:hAnsi="Arial" w:cs="Arial"/>
                <w:b/>
                <w:sz w:val="20"/>
                <w:szCs w:val="20"/>
              </w:rPr>
              <w:t>43</w:t>
            </w:r>
            <w:r w:rsidR="003107B4" w:rsidRPr="00177B05">
              <w:rPr>
                <w:rFonts w:ascii="Arial" w:hAnsi="Arial" w:cs="Arial"/>
                <w:b/>
                <w:sz w:val="20"/>
                <w:szCs w:val="20"/>
              </w:rPr>
              <w:t>- Agreed</w:t>
            </w:r>
          </w:p>
          <w:p w14:paraId="56D961F9" w14:textId="56D8DE15" w:rsidR="002038B1" w:rsidRPr="00B2224E" w:rsidRDefault="00331F55" w:rsidP="004413B9">
            <w:pPr>
              <w:spacing w:after="0" w:line="240" w:lineRule="auto"/>
              <w:rPr>
                <w:rFonts w:ascii="Arial" w:hAnsi="Arial" w:cs="Arial"/>
                <w:bCs/>
                <w:sz w:val="20"/>
                <w:szCs w:val="20"/>
              </w:rPr>
            </w:pPr>
            <w:r w:rsidRPr="003414A0">
              <w:rPr>
                <w:rFonts w:ascii="Arial" w:hAnsi="Arial" w:cs="Arial"/>
                <w:bCs/>
                <w:sz w:val="20"/>
                <w:szCs w:val="20"/>
              </w:rPr>
              <w:tab/>
            </w: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18EEE926" w:rsidR="006B3167" w:rsidRDefault="00A73F1F" w:rsidP="00DD3865">
            <w:pPr>
              <w:spacing w:after="0" w:line="240" w:lineRule="auto"/>
              <w:rPr>
                <w:rFonts w:ascii="Arial" w:hAnsi="Arial" w:cs="Arial"/>
                <w:sz w:val="20"/>
                <w:szCs w:val="20"/>
              </w:rPr>
            </w:pPr>
            <w:r>
              <w:rPr>
                <w:rFonts w:ascii="Arial" w:hAnsi="Arial" w:cs="Arial"/>
                <w:sz w:val="20"/>
                <w:szCs w:val="20"/>
              </w:rPr>
              <w:t>9</w:t>
            </w:r>
            <w:r w:rsidR="00D4630F">
              <w:rPr>
                <w:rFonts w:ascii="Arial" w:hAnsi="Arial" w:cs="Arial"/>
                <w:sz w:val="20"/>
                <w:szCs w:val="20"/>
              </w:rPr>
              <w:t>45</w:t>
            </w:r>
            <w:r w:rsidR="003D15D6">
              <w:rPr>
                <w:rFonts w:ascii="Arial" w:hAnsi="Arial" w:cs="Arial"/>
                <w:sz w:val="20"/>
                <w:szCs w:val="20"/>
              </w:rPr>
              <w:t>/</w:t>
            </w:r>
            <w:r w:rsidR="0063713D">
              <w:rPr>
                <w:rFonts w:ascii="Arial" w:hAnsi="Arial" w:cs="Arial"/>
                <w:sz w:val="20"/>
                <w:szCs w:val="20"/>
              </w:rPr>
              <w:t>0</w:t>
            </w:r>
            <w:r w:rsidR="00D4630F">
              <w:rPr>
                <w:rFonts w:ascii="Arial" w:hAnsi="Arial" w:cs="Arial"/>
                <w:sz w:val="20"/>
                <w:szCs w:val="20"/>
              </w:rPr>
              <w:t>7</w:t>
            </w:r>
            <w:r w:rsidR="0063713D">
              <w:rPr>
                <w:rFonts w:ascii="Arial" w:hAnsi="Arial" w:cs="Arial"/>
                <w:sz w:val="20"/>
                <w:szCs w:val="20"/>
              </w:rPr>
              <w:t>2</w:t>
            </w:r>
            <w:r w:rsidR="00962119">
              <w:rPr>
                <w:rFonts w:ascii="Arial" w:hAnsi="Arial" w:cs="Arial"/>
                <w:sz w:val="20"/>
                <w:szCs w:val="20"/>
              </w:rPr>
              <w:t>1</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0DEEA6BB"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962119">
              <w:rPr>
                <w:rFonts w:ascii="Arial" w:hAnsi="Arial" w:cs="Arial"/>
                <w:sz w:val="20"/>
                <w:szCs w:val="20"/>
              </w:rPr>
              <w:t>1</w:t>
            </w:r>
            <w:r w:rsidR="0083248A">
              <w:rPr>
                <w:rFonts w:ascii="Arial" w:hAnsi="Arial" w:cs="Arial"/>
                <w:sz w:val="20"/>
                <w:szCs w:val="20"/>
              </w:rPr>
              <w:t>4</w:t>
            </w:r>
            <w:r w:rsidR="00962119" w:rsidRPr="00962119">
              <w:rPr>
                <w:rFonts w:ascii="Arial" w:hAnsi="Arial" w:cs="Arial"/>
                <w:sz w:val="20"/>
                <w:szCs w:val="20"/>
                <w:vertAlign w:val="superscript"/>
              </w:rPr>
              <w:t>th</w:t>
            </w:r>
            <w:r w:rsidR="00962119">
              <w:rPr>
                <w:rFonts w:ascii="Arial" w:hAnsi="Arial" w:cs="Arial"/>
                <w:sz w:val="20"/>
                <w:szCs w:val="20"/>
              </w:rPr>
              <w:t xml:space="preserve"> </w:t>
            </w:r>
            <w:r w:rsidR="0083248A">
              <w:rPr>
                <w:rFonts w:ascii="Arial" w:hAnsi="Arial" w:cs="Arial"/>
                <w:sz w:val="20"/>
                <w:szCs w:val="20"/>
              </w:rPr>
              <w:t xml:space="preserve">September </w:t>
            </w:r>
            <w:r w:rsidR="00461BF4" w:rsidRPr="00461BF4">
              <w:rPr>
                <w:rFonts w:ascii="Arial" w:hAnsi="Arial" w:cs="Arial"/>
                <w:sz w:val="20"/>
                <w:szCs w:val="20"/>
              </w:rPr>
              <w:t>202</w:t>
            </w:r>
            <w:r w:rsidR="00962119">
              <w:rPr>
                <w:rFonts w:ascii="Arial" w:hAnsi="Arial" w:cs="Arial"/>
                <w:sz w:val="20"/>
                <w:szCs w:val="20"/>
              </w:rPr>
              <w:t>1</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0A281EDA"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6D46AF">
              <w:rPr>
                <w:rFonts w:ascii="Arial" w:hAnsi="Arial" w:cs="Arial"/>
                <w:b/>
                <w:sz w:val="20"/>
                <w:szCs w:val="20"/>
              </w:rPr>
              <w:t>9.</w:t>
            </w:r>
            <w:r w:rsidR="0083248A">
              <w:rPr>
                <w:rFonts w:ascii="Arial" w:hAnsi="Arial" w:cs="Arial"/>
                <w:b/>
                <w:sz w:val="20"/>
                <w:szCs w:val="20"/>
              </w:rPr>
              <w:t>20</w:t>
            </w:r>
            <w:r w:rsidR="006D46AF">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default" r:id="rId11"/>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83F3" w14:textId="77777777" w:rsidR="003D4D18" w:rsidRDefault="003D4D18" w:rsidP="00426852">
      <w:pPr>
        <w:spacing w:after="0" w:line="240" w:lineRule="auto"/>
      </w:pPr>
      <w:r>
        <w:separator/>
      </w:r>
    </w:p>
  </w:endnote>
  <w:endnote w:type="continuationSeparator" w:id="0">
    <w:p w14:paraId="0CB07B0C" w14:textId="77777777" w:rsidR="003D4D18" w:rsidRDefault="003D4D18"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DE23" w14:textId="77777777" w:rsidR="003D4D18" w:rsidRDefault="003D4D18" w:rsidP="00426852">
      <w:pPr>
        <w:spacing w:after="0" w:line="240" w:lineRule="auto"/>
      </w:pPr>
      <w:r>
        <w:separator/>
      </w:r>
    </w:p>
  </w:footnote>
  <w:footnote w:type="continuationSeparator" w:id="0">
    <w:p w14:paraId="444D49BC" w14:textId="77777777" w:rsidR="003D4D18" w:rsidRDefault="003D4D18"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7777777" w:rsidR="009A7E0D" w:rsidRDefault="009B57F9">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2D0663E6" w:rsidR="00255205" w:rsidRDefault="0025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22C"/>
    <w:multiLevelType w:val="hybridMultilevel"/>
    <w:tmpl w:val="794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F10CD"/>
    <w:multiLevelType w:val="hybridMultilevel"/>
    <w:tmpl w:val="4B44B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45D4D"/>
    <w:multiLevelType w:val="hybridMultilevel"/>
    <w:tmpl w:val="430C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5F47D9"/>
    <w:multiLevelType w:val="hybridMultilevel"/>
    <w:tmpl w:val="30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9167B"/>
    <w:multiLevelType w:val="hybridMultilevel"/>
    <w:tmpl w:val="57E6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840FA"/>
    <w:multiLevelType w:val="hybridMultilevel"/>
    <w:tmpl w:val="D1E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EA1"/>
    <w:multiLevelType w:val="hybridMultilevel"/>
    <w:tmpl w:val="6E960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374547"/>
    <w:multiLevelType w:val="hybridMultilevel"/>
    <w:tmpl w:val="02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611F2"/>
    <w:multiLevelType w:val="hybridMultilevel"/>
    <w:tmpl w:val="3A84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00571"/>
    <w:multiLevelType w:val="hybridMultilevel"/>
    <w:tmpl w:val="EE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51DD"/>
    <w:multiLevelType w:val="hybridMultilevel"/>
    <w:tmpl w:val="DB281442"/>
    <w:lvl w:ilvl="0" w:tplc="31A05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E66C46"/>
    <w:multiLevelType w:val="hybridMultilevel"/>
    <w:tmpl w:val="0A4C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F7AB1"/>
    <w:multiLevelType w:val="hybridMultilevel"/>
    <w:tmpl w:val="DE3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9A5307"/>
    <w:multiLevelType w:val="hybridMultilevel"/>
    <w:tmpl w:val="1A7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50D4A"/>
    <w:multiLevelType w:val="hybridMultilevel"/>
    <w:tmpl w:val="655C049C"/>
    <w:lvl w:ilvl="0" w:tplc="5F7218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A7591"/>
    <w:multiLevelType w:val="hybridMultilevel"/>
    <w:tmpl w:val="05D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01AC9"/>
    <w:multiLevelType w:val="hybridMultilevel"/>
    <w:tmpl w:val="8DD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53254"/>
    <w:multiLevelType w:val="hybridMultilevel"/>
    <w:tmpl w:val="065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FDE15FD"/>
    <w:multiLevelType w:val="hybridMultilevel"/>
    <w:tmpl w:val="86C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B7279"/>
    <w:multiLevelType w:val="hybridMultilevel"/>
    <w:tmpl w:val="C7AC9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8" w15:restartNumberingAfterBreak="0">
    <w:nsid w:val="6AEB797B"/>
    <w:multiLevelType w:val="hybridMultilevel"/>
    <w:tmpl w:val="469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85642"/>
    <w:multiLevelType w:val="hybridMultilevel"/>
    <w:tmpl w:val="C9E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162F7"/>
    <w:multiLevelType w:val="hybridMultilevel"/>
    <w:tmpl w:val="7D5A6ED8"/>
    <w:lvl w:ilvl="0" w:tplc="E1040FF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45F46"/>
    <w:multiLevelType w:val="hybridMultilevel"/>
    <w:tmpl w:val="B74C6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86616A"/>
    <w:multiLevelType w:val="hybridMultilevel"/>
    <w:tmpl w:val="3B5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A7058"/>
    <w:multiLevelType w:val="hybridMultilevel"/>
    <w:tmpl w:val="3D1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8015F"/>
    <w:multiLevelType w:val="hybridMultilevel"/>
    <w:tmpl w:val="86F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17"/>
  </w:num>
  <w:num w:numId="4">
    <w:abstractNumId w:val="43"/>
  </w:num>
  <w:num w:numId="5">
    <w:abstractNumId w:val="48"/>
  </w:num>
  <w:num w:numId="6">
    <w:abstractNumId w:val="9"/>
  </w:num>
  <w:num w:numId="7">
    <w:abstractNumId w:val="37"/>
  </w:num>
  <w:num w:numId="8">
    <w:abstractNumId w:val="19"/>
  </w:num>
  <w:num w:numId="9">
    <w:abstractNumId w:val="14"/>
  </w:num>
  <w:num w:numId="10">
    <w:abstractNumId w:val="45"/>
  </w:num>
  <w:num w:numId="11">
    <w:abstractNumId w:val="4"/>
  </w:num>
  <w:num w:numId="12">
    <w:abstractNumId w:val="7"/>
  </w:num>
  <w:num w:numId="13">
    <w:abstractNumId w:val="3"/>
  </w:num>
  <w:num w:numId="14">
    <w:abstractNumId w:val="10"/>
  </w:num>
  <w:num w:numId="15">
    <w:abstractNumId w:val="33"/>
  </w:num>
  <w:num w:numId="16">
    <w:abstractNumId w:val="34"/>
  </w:num>
  <w:num w:numId="17">
    <w:abstractNumId w:val="31"/>
  </w:num>
  <w:num w:numId="18">
    <w:abstractNumId w:val="11"/>
  </w:num>
  <w:num w:numId="19">
    <w:abstractNumId w:val="26"/>
  </w:num>
  <w:num w:numId="20">
    <w:abstractNumId w:val="15"/>
  </w:num>
  <w:num w:numId="21">
    <w:abstractNumId w:val="29"/>
  </w:num>
  <w:num w:numId="22">
    <w:abstractNumId w:val="24"/>
  </w:num>
  <w:num w:numId="23">
    <w:abstractNumId w:val="18"/>
  </w:num>
  <w:num w:numId="24">
    <w:abstractNumId w:val="5"/>
  </w:num>
  <w:num w:numId="25">
    <w:abstractNumId w:val="44"/>
  </w:num>
  <w:num w:numId="26">
    <w:abstractNumId w:val="38"/>
  </w:num>
  <w:num w:numId="27">
    <w:abstractNumId w:val="42"/>
  </w:num>
  <w:num w:numId="28">
    <w:abstractNumId w:val="6"/>
  </w:num>
  <w:num w:numId="29">
    <w:abstractNumId w:val="25"/>
  </w:num>
  <w:num w:numId="30">
    <w:abstractNumId w:val="16"/>
  </w:num>
  <w:num w:numId="31">
    <w:abstractNumId w:val="20"/>
  </w:num>
  <w:num w:numId="32">
    <w:abstractNumId w:val="32"/>
  </w:num>
  <w:num w:numId="33">
    <w:abstractNumId w:val="0"/>
  </w:num>
  <w:num w:numId="34">
    <w:abstractNumId w:val="36"/>
  </w:num>
  <w:num w:numId="35">
    <w:abstractNumId w:val="39"/>
  </w:num>
  <w:num w:numId="36">
    <w:abstractNumId w:val="22"/>
  </w:num>
  <w:num w:numId="37">
    <w:abstractNumId w:val="40"/>
  </w:num>
  <w:num w:numId="38">
    <w:abstractNumId w:val="35"/>
  </w:num>
  <w:num w:numId="39">
    <w:abstractNumId w:val="12"/>
  </w:num>
  <w:num w:numId="40">
    <w:abstractNumId w:val="8"/>
  </w:num>
  <w:num w:numId="41">
    <w:abstractNumId w:val="23"/>
  </w:num>
  <w:num w:numId="42">
    <w:abstractNumId w:val="13"/>
  </w:num>
  <w:num w:numId="43">
    <w:abstractNumId w:val="21"/>
  </w:num>
  <w:num w:numId="44">
    <w:abstractNumId w:val="46"/>
  </w:num>
  <w:num w:numId="45">
    <w:abstractNumId w:val="2"/>
  </w:num>
  <w:num w:numId="46">
    <w:abstractNumId w:val="30"/>
  </w:num>
  <w:num w:numId="47">
    <w:abstractNumId w:val="27"/>
  </w:num>
  <w:num w:numId="48">
    <w:abstractNumId w:val="41"/>
  </w:num>
  <w:num w:numId="4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49C9"/>
    <w:rsid w:val="000065A1"/>
    <w:rsid w:val="000065E6"/>
    <w:rsid w:val="0001562D"/>
    <w:rsid w:val="00015B4A"/>
    <w:rsid w:val="00016B5C"/>
    <w:rsid w:val="00017213"/>
    <w:rsid w:val="00020B98"/>
    <w:rsid w:val="0002160C"/>
    <w:rsid w:val="00022B28"/>
    <w:rsid w:val="0002435B"/>
    <w:rsid w:val="00024CAC"/>
    <w:rsid w:val="0002500E"/>
    <w:rsid w:val="00025675"/>
    <w:rsid w:val="00025E6A"/>
    <w:rsid w:val="000263D0"/>
    <w:rsid w:val="0002758D"/>
    <w:rsid w:val="00027FE8"/>
    <w:rsid w:val="0003047E"/>
    <w:rsid w:val="00031617"/>
    <w:rsid w:val="00033AA5"/>
    <w:rsid w:val="00033FC7"/>
    <w:rsid w:val="00034611"/>
    <w:rsid w:val="00034CB7"/>
    <w:rsid w:val="000353AE"/>
    <w:rsid w:val="00036810"/>
    <w:rsid w:val="00036CC0"/>
    <w:rsid w:val="00037432"/>
    <w:rsid w:val="000400A5"/>
    <w:rsid w:val="00042500"/>
    <w:rsid w:val="00043188"/>
    <w:rsid w:val="00043589"/>
    <w:rsid w:val="00043D89"/>
    <w:rsid w:val="00043DEE"/>
    <w:rsid w:val="00044EF2"/>
    <w:rsid w:val="00046C70"/>
    <w:rsid w:val="00046EA5"/>
    <w:rsid w:val="0004710E"/>
    <w:rsid w:val="000475C2"/>
    <w:rsid w:val="00050111"/>
    <w:rsid w:val="00050DD1"/>
    <w:rsid w:val="00050E02"/>
    <w:rsid w:val="00052C8A"/>
    <w:rsid w:val="00052DC6"/>
    <w:rsid w:val="000531CB"/>
    <w:rsid w:val="0005426F"/>
    <w:rsid w:val="0005482B"/>
    <w:rsid w:val="000553F7"/>
    <w:rsid w:val="00055AC5"/>
    <w:rsid w:val="0005751D"/>
    <w:rsid w:val="00057FC8"/>
    <w:rsid w:val="00060888"/>
    <w:rsid w:val="00061209"/>
    <w:rsid w:val="000629F5"/>
    <w:rsid w:val="00062E61"/>
    <w:rsid w:val="00063DF8"/>
    <w:rsid w:val="00064700"/>
    <w:rsid w:val="00064C85"/>
    <w:rsid w:val="00064EF3"/>
    <w:rsid w:val="00064F8E"/>
    <w:rsid w:val="0006564A"/>
    <w:rsid w:val="00065A14"/>
    <w:rsid w:val="0006616E"/>
    <w:rsid w:val="00066264"/>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4EF8"/>
    <w:rsid w:val="000B6229"/>
    <w:rsid w:val="000B6A06"/>
    <w:rsid w:val="000B6CF9"/>
    <w:rsid w:val="000C0F59"/>
    <w:rsid w:val="000C1258"/>
    <w:rsid w:val="000C1975"/>
    <w:rsid w:val="000C4027"/>
    <w:rsid w:val="000C4C1B"/>
    <w:rsid w:val="000C5553"/>
    <w:rsid w:val="000C7134"/>
    <w:rsid w:val="000C796C"/>
    <w:rsid w:val="000D0D4F"/>
    <w:rsid w:val="000D2638"/>
    <w:rsid w:val="000D2E3E"/>
    <w:rsid w:val="000D3349"/>
    <w:rsid w:val="000D385D"/>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30D0"/>
    <w:rsid w:val="000E3229"/>
    <w:rsid w:val="000E3ED0"/>
    <w:rsid w:val="000E5CB0"/>
    <w:rsid w:val="000E5F91"/>
    <w:rsid w:val="000F2386"/>
    <w:rsid w:val="000F28B7"/>
    <w:rsid w:val="000F3338"/>
    <w:rsid w:val="000F3B26"/>
    <w:rsid w:val="000F3EAD"/>
    <w:rsid w:val="000F51BB"/>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703C"/>
    <w:rsid w:val="00107D65"/>
    <w:rsid w:val="00111DB3"/>
    <w:rsid w:val="00112E39"/>
    <w:rsid w:val="001133FD"/>
    <w:rsid w:val="00113A68"/>
    <w:rsid w:val="00114211"/>
    <w:rsid w:val="00114D2A"/>
    <w:rsid w:val="001150F4"/>
    <w:rsid w:val="001154BF"/>
    <w:rsid w:val="00121144"/>
    <w:rsid w:val="001213C6"/>
    <w:rsid w:val="00121B99"/>
    <w:rsid w:val="00121DD2"/>
    <w:rsid w:val="00121F5A"/>
    <w:rsid w:val="00122135"/>
    <w:rsid w:val="001221B6"/>
    <w:rsid w:val="00122317"/>
    <w:rsid w:val="001242BA"/>
    <w:rsid w:val="00124AAE"/>
    <w:rsid w:val="00125363"/>
    <w:rsid w:val="00125D5E"/>
    <w:rsid w:val="00126AF3"/>
    <w:rsid w:val="00127061"/>
    <w:rsid w:val="00127DA9"/>
    <w:rsid w:val="00131212"/>
    <w:rsid w:val="0013173B"/>
    <w:rsid w:val="00131C9D"/>
    <w:rsid w:val="001323EF"/>
    <w:rsid w:val="00132963"/>
    <w:rsid w:val="00133B6A"/>
    <w:rsid w:val="0013605D"/>
    <w:rsid w:val="00140BCC"/>
    <w:rsid w:val="00145209"/>
    <w:rsid w:val="0014526A"/>
    <w:rsid w:val="00151395"/>
    <w:rsid w:val="00152511"/>
    <w:rsid w:val="00154151"/>
    <w:rsid w:val="0015546C"/>
    <w:rsid w:val="00155E11"/>
    <w:rsid w:val="00156779"/>
    <w:rsid w:val="001613C7"/>
    <w:rsid w:val="001619B5"/>
    <w:rsid w:val="00163A5A"/>
    <w:rsid w:val="00164B45"/>
    <w:rsid w:val="00165E13"/>
    <w:rsid w:val="00165F31"/>
    <w:rsid w:val="00165F7C"/>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D0"/>
    <w:rsid w:val="001A1727"/>
    <w:rsid w:val="001A1C28"/>
    <w:rsid w:val="001A204F"/>
    <w:rsid w:val="001A370A"/>
    <w:rsid w:val="001A56C7"/>
    <w:rsid w:val="001A581B"/>
    <w:rsid w:val="001A5C55"/>
    <w:rsid w:val="001A7D44"/>
    <w:rsid w:val="001B1C95"/>
    <w:rsid w:val="001B23AD"/>
    <w:rsid w:val="001B3388"/>
    <w:rsid w:val="001B3A6B"/>
    <w:rsid w:val="001B4923"/>
    <w:rsid w:val="001B53D1"/>
    <w:rsid w:val="001B5C0E"/>
    <w:rsid w:val="001B5C5C"/>
    <w:rsid w:val="001B738F"/>
    <w:rsid w:val="001C018E"/>
    <w:rsid w:val="001C0310"/>
    <w:rsid w:val="001C0975"/>
    <w:rsid w:val="001C18C4"/>
    <w:rsid w:val="001C232E"/>
    <w:rsid w:val="001C242A"/>
    <w:rsid w:val="001C4CE6"/>
    <w:rsid w:val="001C61A9"/>
    <w:rsid w:val="001C6F88"/>
    <w:rsid w:val="001C7021"/>
    <w:rsid w:val="001C725C"/>
    <w:rsid w:val="001C78C2"/>
    <w:rsid w:val="001C7D03"/>
    <w:rsid w:val="001D0AE5"/>
    <w:rsid w:val="001D1014"/>
    <w:rsid w:val="001D1120"/>
    <w:rsid w:val="001D13AA"/>
    <w:rsid w:val="001D2576"/>
    <w:rsid w:val="001D42C3"/>
    <w:rsid w:val="001D576E"/>
    <w:rsid w:val="001D6661"/>
    <w:rsid w:val="001D6F06"/>
    <w:rsid w:val="001E114D"/>
    <w:rsid w:val="001E1F2F"/>
    <w:rsid w:val="001E3C37"/>
    <w:rsid w:val="001E44B5"/>
    <w:rsid w:val="001E5851"/>
    <w:rsid w:val="001E60C8"/>
    <w:rsid w:val="001E6D37"/>
    <w:rsid w:val="001E7767"/>
    <w:rsid w:val="001E7A57"/>
    <w:rsid w:val="001F14CF"/>
    <w:rsid w:val="001F2410"/>
    <w:rsid w:val="001F27FA"/>
    <w:rsid w:val="001F307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F0"/>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BE2"/>
    <w:rsid w:val="0023521E"/>
    <w:rsid w:val="002366EF"/>
    <w:rsid w:val="00237054"/>
    <w:rsid w:val="002370A3"/>
    <w:rsid w:val="00237C9E"/>
    <w:rsid w:val="00240A95"/>
    <w:rsid w:val="00240E9B"/>
    <w:rsid w:val="002410AA"/>
    <w:rsid w:val="0024227A"/>
    <w:rsid w:val="0024281E"/>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851"/>
    <w:rsid w:val="002578D7"/>
    <w:rsid w:val="00257EAA"/>
    <w:rsid w:val="00261461"/>
    <w:rsid w:val="002626B6"/>
    <w:rsid w:val="00262BAB"/>
    <w:rsid w:val="0026638C"/>
    <w:rsid w:val="00270278"/>
    <w:rsid w:val="002703AE"/>
    <w:rsid w:val="00271051"/>
    <w:rsid w:val="00271055"/>
    <w:rsid w:val="002712AD"/>
    <w:rsid w:val="00271E33"/>
    <w:rsid w:val="00273154"/>
    <w:rsid w:val="00273A8E"/>
    <w:rsid w:val="00274B74"/>
    <w:rsid w:val="00274D7C"/>
    <w:rsid w:val="00274EC2"/>
    <w:rsid w:val="00275BBD"/>
    <w:rsid w:val="002774BA"/>
    <w:rsid w:val="00280B44"/>
    <w:rsid w:val="002810A2"/>
    <w:rsid w:val="002810ED"/>
    <w:rsid w:val="00281E15"/>
    <w:rsid w:val="00282161"/>
    <w:rsid w:val="002823EE"/>
    <w:rsid w:val="00282FAB"/>
    <w:rsid w:val="00284202"/>
    <w:rsid w:val="00284473"/>
    <w:rsid w:val="00290BAC"/>
    <w:rsid w:val="002922C6"/>
    <w:rsid w:val="002930B9"/>
    <w:rsid w:val="00294342"/>
    <w:rsid w:val="00294E7D"/>
    <w:rsid w:val="00294EAF"/>
    <w:rsid w:val="0029500E"/>
    <w:rsid w:val="00295F32"/>
    <w:rsid w:val="0029600E"/>
    <w:rsid w:val="00297635"/>
    <w:rsid w:val="00297E7B"/>
    <w:rsid w:val="002A197C"/>
    <w:rsid w:val="002A1D21"/>
    <w:rsid w:val="002A3DA5"/>
    <w:rsid w:val="002A48F3"/>
    <w:rsid w:val="002A4EFD"/>
    <w:rsid w:val="002A4F05"/>
    <w:rsid w:val="002A5707"/>
    <w:rsid w:val="002A5DE0"/>
    <w:rsid w:val="002A68E7"/>
    <w:rsid w:val="002B0989"/>
    <w:rsid w:val="002B2168"/>
    <w:rsid w:val="002B220D"/>
    <w:rsid w:val="002B238F"/>
    <w:rsid w:val="002B40B4"/>
    <w:rsid w:val="002B482C"/>
    <w:rsid w:val="002B5384"/>
    <w:rsid w:val="002B76C1"/>
    <w:rsid w:val="002B7A29"/>
    <w:rsid w:val="002C0187"/>
    <w:rsid w:val="002C0459"/>
    <w:rsid w:val="002C1CDE"/>
    <w:rsid w:val="002C341D"/>
    <w:rsid w:val="002C36F8"/>
    <w:rsid w:val="002C452B"/>
    <w:rsid w:val="002C4E6C"/>
    <w:rsid w:val="002C4FA8"/>
    <w:rsid w:val="002C5F3D"/>
    <w:rsid w:val="002C66CD"/>
    <w:rsid w:val="002C6B30"/>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5592"/>
    <w:rsid w:val="002E6095"/>
    <w:rsid w:val="002F0825"/>
    <w:rsid w:val="002F1FE8"/>
    <w:rsid w:val="002F28A3"/>
    <w:rsid w:val="002F3468"/>
    <w:rsid w:val="002F6528"/>
    <w:rsid w:val="002F66CA"/>
    <w:rsid w:val="002F6AEA"/>
    <w:rsid w:val="002F78FC"/>
    <w:rsid w:val="00300EAB"/>
    <w:rsid w:val="00301684"/>
    <w:rsid w:val="00302242"/>
    <w:rsid w:val="00302DED"/>
    <w:rsid w:val="0030302D"/>
    <w:rsid w:val="00303658"/>
    <w:rsid w:val="003040FC"/>
    <w:rsid w:val="00304850"/>
    <w:rsid w:val="00304E55"/>
    <w:rsid w:val="003056C3"/>
    <w:rsid w:val="0030597E"/>
    <w:rsid w:val="00305EA9"/>
    <w:rsid w:val="00306517"/>
    <w:rsid w:val="003077EA"/>
    <w:rsid w:val="003104BC"/>
    <w:rsid w:val="003107B4"/>
    <w:rsid w:val="00312E96"/>
    <w:rsid w:val="0031387A"/>
    <w:rsid w:val="0031454A"/>
    <w:rsid w:val="00314756"/>
    <w:rsid w:val="003155BB"/>
    <w:rsid w:val="0031708B"/>
    <w:rsid w:val="00317D7A"/>
    <w:rsid w:val="00320A6E"/>
    <w:rsid w:val="0032268C"/>
    <w:rsid w:val="003258E4"/>
    <w:rsid w:val="0032617B"/>
    <w:rsid w:val="0032688A"/>
    <w:rsid w:val="00326BCB"/>
    <w:rsid w:val="00330514"/>
    <w:rsid w:val="00330FBD"/>
    <w:rsid w:val="00331F55"/>
    <w:rsid w:val="00331F9A"/>
    <w:rsid w:val="00334614"/>
    <w:rsid w:val="00335D82"/>
    <w:rsid w:val="0033602B"/>
    <w:rsid w:val="00337309"/>
    <w:rsid w:val="00337643"/>
    <w:rsid w:val="0033770F"/>
    <w:rsid w:val="00340511"/>
    <w:rsid w:val="003412CD"/>
    <w:rsid w:val="003414A0"/>
    <w:rsid w:val="00343305"/>
    <w:rsid w:val="00345D86"/>
    <w:rsid w:val="003510A4"/>
    <w:rsid w:val="003514E0"/>
    <w:rsid w:val="00353B38"/>
    <w:rsid w:val="00354498"/>
    <w:rsid w:val="00354596"/>
    <w:rsid w:val="00354E2C"/>
    <w:rsid w:val="00355785"/>
    <w:rsid w:val="00357D04"/>
    <w:rsid w:val="00360DE1"/>
    <w:rsid w:val="00362FE9"/>
    <w:rsid w:val="00364E87"/>
    <w:rsid w:val="0037031B"/>
    <w:rsid w:val="00371714"/>
    <w:rsid w:val="00373CF5"/>
    <w:rsid w:val="00380693"/>
    <w:rsid w:val="00380EDC"/>
    <w:rsid w:val="0038123C"/>
    <w:rsid w:val="00383564"/>
    <w:rsid w:val="003836D1"/>
    <w:rsid w:val="003839A9"/>
    <w:rsid w:val="00383BB9"/>
    <w:rsid w:val="00384247"/>
    <w:rsid w:val="0038436B"/>
    <w:rsid w:val="0038445B"/>
    <w:rsid w:val="00384653"/>
    <w:rsid w:val="00385E2B"/>
    <w:rsid w:val="003868EF"/>
    <w:rsid w:val="003872DD"/>
    <w:rsid w:val="0038735D"/>
    <w:rsid w:val="00387B79"/>
    <w:rsid w:val="00390E99"/>
    <w:rsid w:val="00393970"/>
    <w:rsid w:val="00393A3C"/>
    <w:rsid w:val="003959B9"/>
    <w:rsid w:val="00396292"/>
    <w:rsid w:val="003966EA"/>
    <w:rsid w:val="00396ADE"/>
    <w:rsid w:val="00397CE2"/>
    <w:rsid w:val="003A0C30"/>
    <w:rsid w:val="003A27A7"/>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3724"/>
    <w:rsid w:val="003D379A"/>
    <w:rsid w:val="003D4D18"/>
    <w:rsid w:val="003D5FB2"/>
    <w:rsid w:val="003D6090"/>
    <w:rsid w:val="003D68AB"/>
    <w:rsid w:val="003D7064"/>
    <w:rsid w:val="003D7290"/>
    <w:rsid w:val="003D769D"/>
    <w:rsid w:val="003E013D"/>
    <w:rsid w:val="003E1A2A"/>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738"/>
    <w:rsid w:val="00400EF1"/>
    <w:rsid w:val="00401B03"/>
    <w:rsid w:val="004028B8"/>
    <w:rsid w:val="00405C3E"/>
    <w:rsid w:val="0040671E"/>
    <w:rsid w:val="0040694D"/>
    <w:rsid w:val="0041222D"/>
    <w:rsid w:val="00412B64"/>
    <w:rsid w:val="00413B39"/>
    <w:rsid w:val="004141D8"/>
    <w:rsid w:val="00415FB1"/>
    <w:rsid w:val="00416A47"/>
    <w:rsid w:val="00421880"/>
    <w:rsid w:val="00422485"/>
    <w:rsid w:val="00422755"/>
    <w:rsid w:val="00422C2F"/>
    <w:rsid w:val="00422CEF"/>
    <w:rsid w:val="0042406E"/>
    <w:rsid w:val="00426218"/>
    <w:rsid w:val="0042627B"/>
    <w:rsid w:val="00426852"/>
    <w:rsid w:val="00426E5D"/>
    <w:rsid w:val="004277B4"/>
    <w:rsid w:val="00431CFB"/>
    <w:rsid w:val="00432038"/>
    <w:rsid w:val="00432366"/>
    <w:rsid w:val="004324E3"/>
    <w:rsid w:val="00433C99"/>
    <w:rsid w:val="00436130"/>
    <w:rsid w:val="00436625"/>
    <w:rsid w:val="004413B9"/>
    <w:rsid w:val="00443AF0"/>
    <w:rsid w:val="00446497"/>
    <w:rsid w:val="00446A5D"/>
    <w:rsid w:val="00450129"/>
    <w:rsid w:val="004518A2"/>
    <w:rsid w:val="004525E7"/>
    <w:rsid w:val="00452EFB"/>
    <w:rsid w:val="00452FDC"/>
    <w:rsid w:val="00453904"/>
    <w:rsid w:val="004539E2"/>
    <w:rsid w:val="00454E8D"/>
    <w:rsid w:val="00454FAB"/>
    <w:rsid w:val="00455126"/>
    <w:rsid w:val="00455141"/>
    <w:rsid w:val="004558A4"/>
    <w:rsid w:val="00457E47"/>
    <w:rsid w:val="004603A8"/>
    <w:rsid w:val="00460E7D"/>
    <w:rsid w:val="00461B80"/>
    <w:rsid w:val="00461BF4"/>
    <w:rsid w:val="00463E55"/>
    <w:rsid w:val="00466464"/>
    <w:rsid w:val="00467194"/>
    <w:rsid w:val="004701A8"/>
    <w:rsid w:val="004708ED"/>
    <w:rsid w:val="00471DC7"/>
    <w:rsid w:val="00472AD3"/>
    <w:rsid w:val="00472F2F"/>
    <w:rsid w:val="00473FB5"/>
    <w:rsid w:val="00476D89"/>
    <w:rsid w:val="00480B61"/>
    <w:rsid w:val="00480E41"/>
    <w:rsid w:val="00482E44"/>
    <w:rsid w:val="004836DC"/>
    <w:rsid w:val="0048426F"/>
    <w:rsid w:val="00484CC5"/>
    <w:rsid w:val="004864FB"/>
    <w:rsid w:val="00486AA0"/>
    <w:rsid w:val="00487E72"/>
    <w:rsid w:val="00487EE1"/>
    <w:rsid w:val="004901B4"/>
    <w:rsid w:val="00491362"/>
    <w:rsid w:val="004915B2"/>
    <w:rsid w:val="0049182E"/>
    <w:rsid w:val="00491D11"/>
    <w:rsid w:val="00492055"/>
    <w:rsid w:val="00492A4A"/>
    <w:rsid w:val="004936A4"/>
    <w:rsid w:val="00494B4F"/>
    <w:rsid w:val="00494E5B"/>
    <w:rsid w:val="004953E9"/>
    <w:rsid w:val="004971A0"/>
    <w:rsid w:val="0049788D"/>
    <w:rsid w:val="00497D9E"/>
    <w:rsid w:val="004A0F99"/>
    <w:rsid w:val="004A1429"/>
    <w:rsid w:val="004A47EF"/>
    <w:rsid w:val="004A4865"/>
    <w:rsid w:val="004A57FC"/>
    <w:rsid w:val="004A58B1"/>
    <w:rsid w:val="004A6B4B"/>
    <w:rsid w:val="004A6D02"/>
    <w:rsid w:val="004A771C"/>
    <w:rsid w:val="004B0BAA"/>
    <w:rsid w:val="004B15FF"/>
    <w:rsid w:val="004B2845"/>
    <w:rsid w:val="004B3025"/>
    <w:rsid w:val="004B49C5"/>
    <w:rsid w:val="004B528C"/>
    <w:rsid w:val="004C00BA"/>
    <w:rsid w:val="004C038B"/>
    <w:rsid w:val="004C1EA3"/>
    <w:rsid w:val="004C43CD"/>
    <w:rsid w:val="004C4765"/>
    <w:rsid w:val="004C47FA"/>
    <w:rsid w:val="004D0B92"/>
    <w:rsid w:val="004D19FA"/>
    <w:rsid w:val="004D1EB9"/>
    <w:rsid w:val="004D327C"/>
    <w:rsid w:val="004D40FD"/>
    <w:rsid w:val="004D4D0A"/>
    <w:rsid w:val="004E063A"/>
    <w:rsid w:val="004E3636"/>
    <w:rsid w:val="004E3995"/>
    <w:rsid w:val="004E6567"/>
    <w:rsid w:val="004E6A93"/>
    <w:rsid w:val="004E793E"/>
    <w:rsid w:val="004E79A2"/>
    <w:rsid w:val="004F1405"/>
    <w:rsid w:val="004F30D0"/>
    <w:rsid w:val="004F3889"/>
    <w:rsid w:val="004F40BE"/>
    <w:rsid w:val="004F41D0"/>
    <w:rsid w:val="004F42E1"/>
    <w:rsid w:val="004F4E71"/>
    <w:rsid w:val="004F5107"/>
    <w:rsid w:val="004F61B9"/>
    <w:rsid w:val="004F6205"/>
    <w:rsid w:val="004F7D4D"/>
    <w:rsid w:val="005007D3"/>
    <w:rsid w:val="00501D61"/>
    <w:rsid w:val="00501DBB"/>
    <w:rsid w:val="00501DC2"/>
    <w:rsid w:val="005028BD"/>
    <w:rsid w:val="00503420"/>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7FE5"/>
    <w:rsid w:val="00520106"/>
    <w:rsid w:val="00520C70"/>
    <w:rsid w:val="00521629"/>
    <w:rsid w:val="005216CA"/>
    <w:rsid w:val="00523EBC"/>
    <w:rsid w:val="005241BE"/>
    <w:rsid w:val="005248E7"/>
    <w:rsid w:val="0052591A"/>
    <w:rsid w:val="0052618D"/>
    <w:rsid w:val="005264DD"/>
    <w:rsid w:val="0052674B"/>
    <w:rsid w:val="00527168"/>
    <w:rsid w:val="00530689"/>
    <w:rsid w:val="00530D66"/>
    <w:rsid w:val="00530D6E"/>
    <w:rsid w:val="00533743"/>
    <w:rsid w:val="0053398E"/>
    <w:rsid w:val="00534949"/>
    <w:rsid w:val="005376B5"/>
    <w:rsid w:val="00540D88"/>
    <w:rsid w:val="00542238"/>
    <w:rsid w:val="00542AAD"/>
    <w:rsid w:val="00542D4F"/>
    <w:rsid w:val="00543389"/>
    <w:rsid w:val="00545046"/>
    <w:rsid w:val="0055002B"/>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A04"/>
    <w:rsid w:val="0056500C"/>
    <w:rsid w:val="0056551A"/>
    <w:rsid w:val="0056627C"/>
    <w:rsid w:val="00566D1B"/>
    <w:rsid w:val="00566D2D"/>
    <w:rsid w:val="00567077"/>
    <w:rsid w:val="00567228"/>
    <w:rsid w:val="00567D1C"/>
    <w:rsid w:val="00572C11"/>
    <w:rsid w:val="00574573"/>
    <w:rsid w:val="005748D7"/>
    <w:rsid w:val="005751DE"/>
    <w:rsid w:val="0057552A"/>
    <w:rsid w:val="005760D4"/>
    <w:rsid w:val="005765A7"/>
    <w:rsid w:val="00576E2C"/>
    <w:rsid w:val="00576E80"/>
    <w:rsid w:val="005770E0"/>
    <w:rsid w:val="005816C5"/>
    <w:rsid w:val="00581BEE"/>
    <w:rsid w:val="00581CB3"/>
    <w:rsid w:val="00581D3F"/>
    <w:rsid w:val="00582163"/>
    <w:rsid w:val="00582F0E"/>
    <w:rsid w:val="0058321A"/>
    <w:rsid w:val="005841EF"/>
    <w:rsid w:val="0058562D"/>
    <w:rsid w:val="00585BFB"/>
    <w:rsid w:val="005903B8"/>
    <w:rsid w:val="00590632"/>
    <w:rsid w:val="005927A4"/>
    <w:rsid w:val="00592C6D"/>
    <w:rsid w:val="0059355D"/>
    <w:rsid w:val="00595474"/>
    <w:rsid w:val="00595574"/>
    <w:rsid w:val="005958D4"/>
    <w:rsid w:val="00596A68"/>
    <w:rsid w:val="005A03B0"/>
    <w:rsid w:val="005A1AD9"/>
    <w:rsid w:val="005A238A"/>
    <w:rsid w:val="005A3AEA"/>
    <w:rsid w:val="005A413E"/>
    <w:rsid w:val="005A5C23"/>
    <w:rsid w:val="005A64EF"/>
    <w:rsid w:val="005A747A"/>
    <w:rsid w:val="005B053A"/>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D1789"/>
    <w:rsid w:val="005D2080"/>
    <w:rsid w:val="005D32CB"/>
    <w:rsid w:val="005D3548"/>
    <w:rsid w:val="005D3CBD"/>
    <w:rsid w:val="005D3DF6"/>
    <w:rsid w:val="005D3EB3"/>
    <w:rsid w:val="005D45C6"/>
    <w:rsid w:val="005D5195"/>
    <w:rsid w:val="005D67F9"/>
    <w:rsid w:val="005E038B"/>
    <w:rsid w:val="005E11FE"/>
    <w:rsid w:val="005E1BEF"/>
    <w:rsid w:val="005E27F1"/>
    <w:rsid w:val="005E2969"/>
    <w:rsid w:val="005E3057"/>
    <w:rsid w:val="005E3074"/>
    <w:rsid w:val="005E45B8"/>
    <w:rsid w:val="005E7582"/>
    <w:rsid w:val="005F03DC"/>
    <w:rsid w:val="005F1976"/>
    <w:rsid w:val="005F3CE4"/>
    <w:rsid w:val="005F538E"/>
    <w:rsid w:val="005F64B0"/>
    <w:rsid w:val="005F6684"/>
    <w:rsid w:val="005F6A55"/>
    <w:rsid w:val="00600124"/>
    <w:rsid w:val="00603153"/>
    <w:rsid w:val="00603831"/>
    <w:rsid w:val="00603927"/>
    <w:rsid w:val="00606428"/>
    <w:rsid w:val="00606CA4"/>
    <w:rsid w:val="00606F12"/>
    <w:rsid w:val="006076E3"/>
    <w:rsid w:val="00612CE1"/>
    <w:rsid w:val="00613316"/>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3010B"/>
    <w:rsid w:val="0063030A"/>
    <w:rsid w:val="00632D8F"/>
    <w:rsid w:val="00632EA4"/>
    <w:rsid w:val="00634385"/>
    <w:rsid w:val="006345C6"/>
    <w:rsid w:val="00635893"/>
    <w:rsid w:val="00635A67"/>
    <w:rsid w:val="00635C6D"/>
    <w:rsid w:val="00636F50"/>
    <w:rsid w:val="0063713D"/>
    <w:rsid w:val="006421A7"/>
    <w:rsid w:val="00645553"/>
    <w:rsid w:val="006455FF"/>
    <w:rsid w:val="00646BA4"/>
    <w:rsid w:val="006509AF"/>
    <w:rsid w:val="006522A9"/>
    <w:rsid w:val="00652682"/>
    <w:rsid w:val="006527BD"/>
    <w:rsid w:val="00653B18"/>
    <w:rsid w:val="006541BF"/>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3548"/>
    <w:rsid w:val="00673D43"/>
    <w:rsid w:val="0067468A"/>
    <w:rsid w:val="00674696"/>
    <w:rsid w:val="0067480F"/>
    <w:rsid w:val="006751DC"/>
    <w:rsid w:val="00675DCA"/>
    <w:rsid w:val="00675EBF"/>
    <w:rsid w:val="0067622C"/>
    <w:rsid w:val="00680B19"/>
    <w:rsid w:val="00680D80"/>
    <w:rsid w:val="00681715"/>
    <w:rsid w:val="0068185B"/>
    <w:rsid w:val="00682158"/>
    <w:rsid w:val="006829F0"/>
    <w:rsid w:val="00682C03"/>
    <w:rsid w:val="0068326E"/>
    <w:rsid w:val="006840F8"/>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2E85"/>
    <w:rsid w:val="006A2FB8"/>
    <w:rsid w:val="006A35B8"/>
    <w:rsid w:val="006A4E9F"/>
    <w:rsid w:val="006A6AF9"/>
    <w:rsid w:val="006A7A24"/>
    <w:rsid w:val="006A7EC6"/>
    <w:rsid w:val="006B0921"/>
    <w:rsid w:val="006B12B4"/>
    <w:rsid w:val="006B13E5"/>
    <w:rsid w:val="006B25DC"/>
    <w:rsid w:val="006B27B0"/>
    <w:rsid w:val="006B3167"/>
    <w:rsid w:val="006B3714"/>
    <w:rsid w:val="006B4DA5"/>
    <w:rsid w:val="006C00C8"/>
    <w:rsid w:val="006C2861"/>
    <w:rsid w:val="006C2D8D"/>
    <w:rsid w:val="006C6230"/>
    <w:rsid w:val="006C63C2"/>
    <w:rsid w:val="006C6532"/>
    <w:rsid w:val="006C6775"/>
    <w:rsid w:val="006C691F"/>
    <w:rsid w:val="006C7808"/>
    <w:rsid w:val="006C7D4A"/>
    <w:rsid w:val="006C7EB7"/>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E1A1F"/>
    <w:rsid w:val="006E2460"/>
    <w:rsid w:val="006E38F3"/>
    <w:rsid w:val="006E4454"/>
    <w:rsid w:val="006E464A"/>
    <w:rsid w:val="006E5546"/>
    <w:rsid w:val="006E6F41"/>
    <w:rsid w:val="006F1965"/>
    <w:rsid w:val="006F2930"/>
    <w:rsid w:val="006F2BF9"/>
    <w:rsid w:val="006F3CC7"/>
    <w:rsid w:val="006F3DD5"/>
    <w:rsid w:val="006F4417"/>
    <w:rsid w:val="006F56C9"/>
    <w:rsid w:val="006F6399"/>
    <w:rsid w:val="006F646A"/>
    <w:rsid w:val="006F768C"/>
    <w:rsid w:val="006F7B55"/>
    <w:rsid w:val="006F7EA2"/>
    <w:rsid w:val="007008AB"/>
    <w:rsid w:val="007016F1"/>
    <w:rsid w:val="007029BE"/>
    <w:rsid w:val="00702A94"/>
    <w:rsid w:val="007032E8"/>
    <w:rsid w:val="0070336A"/>
    <w:rsid w:val="007036F2"/>
    <w:rsid w:val="00703911"/>
    <w:rsid w:val="007069E4"/>
    <w:rsid w:val="00707921"/>
    <w:rsid w:val="0071121F"/>
    <w:rsid w:val="00712252"/>
    <w:rsid w:val="007127D4"/>
    <w:rsid w:val="00712814"/>
    <w:rsid w:val="00713801"/>
    <w:rsid w:val="0071563D"/>
    <w:rsid w:val="00717869"/>
    <w:rsid w:val="00717900"/>
    <w:rsid w:val="00717916"/>
    <w:rsid w:val="00717960"/>
    <w:rsid w:val="007201EA"/>
    <w:rsid w:val="007206DD"/>
    <w:rsid w:val="00720DCE"/>
    <w:rsid w:val="007237E2"/>
    <w:rsid w:val="00724516"/>
    <w:rsid w:val="00725789"/>
    <w:rsid w:val="007262AC"/>
    <w:rsid w:val="00726CD7"/>
    <w:rsid w:val="00726FC8"/>
    <w:rsid w:val="007303C3"/>
    <w:rsid w:val="00732988"/>
    <w:rsid w:val="00733354"/>
    <w:rsid w:val="00733447"/>
    <w:rsid w:val="00735307"/>
    <w:rsid w:val="007359EF"/>
    <w:rsid w:val="00737BB0"/>
    <w:rsid w:val="00737CCC"/>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649A"/>
    <w:rsid w:val="00777E14"/>
    <w:rsid w:val="007814A3"/>
    <w:rsid w:val="00781BC7"/>
    <w:rsid w:val="00783A05"/>
    <w:rsid w:val="00784134"/>
    <w:rsid w:val="00785F4F"/>
    <w:rsid w:val="007862A9"/>
    <w:rsid w:val="007865F2"/>
    <w:rsid w:val="00787283"/>
    <w:rsid w:val="00791519"/>
    <w:rsid w:val="0079201A"/>
    <w:rsid w:val="00795677"/>
    <w:rsid w:val="0079582A"/>
    <w:rsid w:val="00796496"/>
    <w:rsid w:val="0079664B"/>
    <w:rsid w:val="00796B55"/>
    <w:rsid w:val="00796E5E"/>
    <w:rsid w:val="007973D6"/>
    <w:rsid w:val="007978AC"/>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36E"/>
    <w:rsid w:val="007B3D21"/>
    <w:rsid w:val="007B45C5"/>
    <w:rsid w:val="007B74DC"/>
    <w:rsid w:val="007B7F71"/>
    <w:rsid w:val="007C0236"/>
    <w:rsid w:val="007C0CAB"/>
    <w:rsid w:val="007C1D66"/>
    <w:rsid w:val="007C1FA1"/>
    <w:rsid w:val="007C41EA"/>
    <w:rsid w:val="007C4794"/>
    <w:rsid w:val="007C4B0C"/>
    <w:rsid w:val="007C5BD7"/>
    <w:rsid w:val="007C766C"/>
    <w:rsid w:val="007C7837"/>
    <w:rsid w:val="007C793F"/>
    <w:rsid w:val="007C7B67"/>
    <w:rsid w:val="007D2594"/>
    <w:rsid w:val="007D43EA"/>
    <w:rsid w:val="007D50DA"/>
    <w:rsid w:val="007D520C"/>
    <w:rsid w:val="007D5C3D"/>
    <w:rsid w:val="007D6863"/>
    <w:rsid w:val="007E1DD9"/>
    <w:rsid w:val="007E2232"/>
    <w:rsid w:val="007E271A"/>
    <w:rsid w:val="007E5794"/>
    <w:rsid w:val="007E58AE"/>
    <w:rsid w:val="007E621D"/>
    <w:rsid w:val="007E6EE8"/>
    <w:rsid w:val="007E714A"/>
    <w:rsid w:val="007E7163"/>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521C"/>
    <w:rsid w:val="008148B7"/>
    <w:rsid w:val="0081706F"/>
    <w:rsid w:val="008170E7"/>
    <w:rsid w:val="008171BD"/>
    <w:rsid w:val="008175AC"/>
    <w:rsid w:val="00817808"/>
    <w:rsid w:val="008204BC"/>
    <w:rsid w:val="00820EC6"/>
    <w:rsid w:val="00824426"/>
    <w:rsid w:val="00824E36"/>
    <w:rsid w:val="00824F25"/>
    <w:rsid w:val="00825573"/>
    <w:rsid w:val="008260C9"/>
    <w:rsid w:val="00826384"/>
    <w:rsid w:val="0082676E"/>
    <w:rsid w:val="00826A77"/>
    <w:rsid w:val="008316B5"/>
    <w:rsid w:val="0083248A"/>
    <w:rsid w:val="00832ED1"/>
    <w:rsid w:val="0083526B"/>
    <w:rsid w:val="00835CED"/>
    <w:rsid w:val="008360A4"/>
    <w:rsid w:val="00837AB1"/>
    <w:rsid w:val="00841490"/>
    <w:rsid w:val="00841DA6"/>
    <w:rsid w:val="00843CB7"/>
    <w:rsid w:val="00847DA8"/>
    <w:rsid w:val="0085055E"/>
    <w:rsid w:val="008505E4"/>
    <w:rsid w:val="008507E4"/>
    <w:rsid w:val="00850C78"/>
    <w:rsid w:val="00851B40"/>
    <w:rsid w:val="00851E9E"/>
    <w:rsid w:val="00852293"/>
    <w:rsid w:val="0085326D"/>
    <w:rsid w:val="008532B1"/>
    <w:rsid w:val="00853B36"/>
    <w:rsid w:val="00855DDD"/>
    <w:rsid w:val="00856817"/>
    <w:rsid w:val="008568C3"/>
    <w:rsid w:val="008607AF"/>
    <w:rsid w:val="00861CC3"/>
    <w:rsid w:val="008621E6"/>
    <w:rsid w:val="008643BB"/>
    <w:rsid w:val="008649A8"/>
    <w:rsid w:val="008668C8"/>
    <w:rsid w:val="00866F33"/>
    <w:rsid w:val="00867052"/>
    <w:rsid w:val="008677C7"/>
    <w:rsid w:val="00867FA8"/>
    <w:rsid w:val="008701D3"/>
    <w:rsid w:val="00870598"/>
    <w:rsid w:val="00870864"/>
    <w:rsid w:val="00870B0F"/>
    <w:rsid w:val="008721A7"/>
    <w:rsid w:val="0087256A"/>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3D0"/>
    <w:rsid w:val="008874EB"/>
    <w:rsid w:val="00887EE1"/>
    <w:rsid w:val="008907F9"/>
    <w:rsid w:val="0089196F"/>
    <w:rsid w:val="00891DD6"/>
    <w:rsid w:val="00891E80"/>
    <w:rsid w:val="0089214E"/>
    <w:rsid w:val="008927DC"/>
    <w:rsid w:val="00892BD0"/>
    <w:rsid w:val="00896B4E"/>
    <w:rsid w:val="00896CB6"/>
    <w:rsid w:val="00897A22"/>
    <w:rsid w:val="00897CC7"/>
    <w:rsid w:val="008A0926"/>
    <w:rsid w:val="008A1F88"/>
    <w:rsid w:val="008A296C"/>
    <w:rsid w:val="008A37F6"/>
    <w:rsid w:val="008A555B"/>
    <w:rsid w:val="008A5724"/>
    <w:rsid w:val="008A5A17"/>
    <w:rsid w:val="008A5F15"/>
    <w:rsid w:val="008B0F23"/>
    <w:rsid w:val="008B2882"/>
    <w:rsid w:val="008B2F1D"/>
    <w:rsid w:val="008B376F"/>
    <w:rsid w:val="008B3A81"/>
    <w:rsid w:val="008B3BB0"/>
    <w:rsid w:val="008B458A"/>
    <w:rsid w:val="008B685C"/>
    <w:rsid w:val="008B6D78"/>
    <w:rsid w:val="008B7449"/>
    <w:rsid w:val="008B7D02"/>
    <w:rsid w:val="008C1933"/>
    <w:rsid w:val="008C1F60"/>
    <w:rsid w:val="008C3F08"/>
    <w:rsid w:val="008C5C03"/>
    <w:rsid w:val="008C621E"/>
    <w:rsid w:val="008C6B3D"/>
    <w:rsid w:val="008D06C1"/>
    <w:rsid w:val="008D1614"/>
    <w:rsid w:val="008D16E7"/>
    <w:rsid w:val="008D2081"/>
    <w:rsid w:val="008D265E"/>
    <w:rsid w:val="008D3845"/>
    <w:rsid w:val="008D70BD"/>
    <w:rsid w:val="008D73D9"/>
    <w:rsid w:val="008E161F"/>
    <w:rsid w:val="008E1C71"/>
    <w:rsid w:val="008E3A5C"/>
    <w:rsid w:val="008E4A8F"/>
    <w:rsid w:val="008E5898"/>
    <w:rsid w:val="008E5A56"/>
    <w:rsid w:val="008E5C30"/>
    <w:rsid w:val="008F06D4"/>
    <w:rsid w:val="008F0ACE"/>
    <w:rsid w:val="008F1E6E"/>
    <w:rsid w:val="008F4A35"/>
    <w:rsid w:val="008F4D96"/>
    <w:rsid w:val="008F589B"/>
    <w:rsid w:val="008F5F07"/>
    <w:rsid w:val="008F61AE"/>
    <w:rsid w:val="008F6B3F"/>
    <w:rsid w:val="00900B34"/>
    <w:rsid w:val="009011C4"/>
    <w:rsid w:val="00901724"/>
    <w:rsid w:val="00901FE1"/>
    <w:rsid w:val="009022CB"/>
    <w:rsid w:val="00904439"/>
    <w:rsid w:val="00904E25"/>
    <w:rsid w:val="00906EF9"/>
    <w:rsid w:val="00907048"/>
    <w:rsid w:val="00907C81"/>
    <w:rsid w:val="00907C92"/>
    <w:rsid w:val="00910DC6"/>
    <w:rsid w:val="0091159B"/>
    <w:rsid w:val="00911BED"/>
    <w:rsid w:val="00912311"/>
    <w:rsid w:val="00912486"/>
    <w:rsid w:val="009134E0"/>
    <w:rsid w:val="00914812"/>
    <w:rsid w:val="009172F4"/>
    <w:rsid w:val="0091753E"/>
    <w:rsid w:val="009178A3"/>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4C6F"/>
    <w:rsid w:val="00945685"/>
    <w:rsid w:val="0094630C"/>
    <w:rsid w:val="009472FE"/>
    <w:rsid w:val="0095096A"/>
    <w:rsid w:val="00950E80"/>
    <w:rsid w:val="009533D9"/>
    <w:rsid w:val="009535E6"/>
    <w:rsid w:val="009560F7"/>
    <w:rsid w:val="00956FCB"/>
    <w:rsid w:val="00957888"/>
    <w:rsid w:val="00960791"/>
    <w:rsid w:val="00960C4D"/>
    <w:rsid w:val="0096127A"/>
    <w:rsid w:val="009615E8"/>
    <w:rsid w:val="00962119"/>
    <w:rsid w:val="009624C5"/>
    <w:rsid w:val="009627E1"/>
    <w:rsid w:val="00962BE4"/>
    <w:rsid w:val="00963034"/>
    <w:rsid w:val="00963B61"/>
    <w:rsid w:val="009643D3"/>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7872"/>
    <w:rsid w:val="00987C93"/>
    <w:rsid w:val="00987FA4"/>
    <w:rsid w:val="00990255"/>
    <w:rsid w:val="009903C5"/>
    <w:rsid w:val="00990412"/>
    <w:rsid w:val="0099144B"/>
    <w:rsid w:val="00991585"/>
    <w:rsid w:val="009917C4"/>
    <w:rsid w:val="009925B2"/>
    <w:rsid w:val="00993227"/>
    <w:rsid w:val="009943BD"/>
    <w:rsid w:val="00995DDF"/>
    <w:rsid w:val="00995DF1"/>
    <w:rsid w:val="00997B63"/>
    <w:rsid w:val="009A013B"/>
    <w:rsid w:val="009A0BA2"/>
    <w:rsid w:val="009A1CA6"/>
    <w:rsid w:val="009A5067"/>
    <w:rsid w:val="009A62BA"/>
    <w:rsid w:val="009A65BD"/>
    <w:rsid w:val="009A66CD"/>
    <w:rsid w:val="009A676E"/>
    <w:rsid w:val="009A732C"/>
    <w:rsid w:val="009A7A01"/>
    <w:rsid w:val="009A7E0D"/>
    <w:rsid w:val="009A7F88"/>
    <w:rsid w:val="009A7FF3"/>
    <w:rsid w:val="009B065C"/>
    <w:rsid w:val="009B0AE8"/>
    <w:rsid w:val="009B3A5A"/>
    <w:rsid w:val="009B50AD"/>
    <w:rsid w:val="009B57F9"/>
    <w:rsid w:val="009C0A1B"/>
    <w:rsid w:val="009C0F7B"/>
    <w:rsid w:val="009C1179"/>
    <w:rsid w:val="009C1C85"/>
    <w:rsid w:val="009C20DB"/>
    <w:rsid w:val="009C523E"/>
    <w:rsid w:val="009C5ECC"/>
    <w:rsid w:val="009C60C1"/>
    <w:rsid w:val="009C62A0"/>
    <w:rsid w:val="009C715C"/>
    <w:rsid w:val="009C7AB5"/>
    <w:rsid w:val="009D1A64"/>
    <w:rsid w:val="009D219D"/>
    <w:rsid w:val="009D2453"/>
    <w:rsid w:val="009D2EA7"/>
    <w:rsid w:val="009D3DCF"/>
    <w:rsid w:val="009D6490"/>
    <w:rsid w:val="009E07DB"/>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839"/>
    <w:rsid w:val="00A06D62"/>
    <w:rsid w:val="00A07FE9"/>
    <w:rsid w:val="00A114E3"/>
    <w:rsid w:val="00A11D2E"/>
    <w:rsid w:val="00A142C9"/>
    <w:rsid w:val="00A14A75"/>
    <w:rsid w:val="00A14C89"/>
    <w:rsid w:val="00A16D9E"/>
    <w:rsid w:val="00A17548"/>
    <w:rsid w:val="00A2018F"/>
    <w:rsid w:val="00A20604"/>
    <w:rsid w:val="00A20998"/>
    <w:rsid w:val="00A21316"/>
    <w:rsid w:val="00A21C7F"/>
    <w:rsid w:val="00A2260A"/>
    <w:rsid w:val="00A23958"/>
    <w:rsid w:val="00A240DC"/>
    <w:rsid w:val="00A24B7B"/>
    <w:rsid w:val="00A27301"/>
    <w:rsid w:val="00A2735D"/>
    <w:rsid w:val="00A30448"/>
    <w:rsid w:val="00A32720"/>
    <w:rsid w:val="00A32E02"/>
    <w:rsid w:val="00A33A43"/>
    <w:rsid w:val="00A34012"/>
    <w:rsid w:val="00A34338"/>
    <w:rsid w:val="00A35F22"/>
    <w:rsid w:val="00A35FD7"/>
    <w:rsid w:val="00A3676D"/>
    <w:rsid w:val="00A37072"/>
    <w:rsid w:val="00A37582"/>
    <w:rsid w:val="00A3775B"/>
    <w:rsid w:val="00A37B1D"/>
    <w:rsid w:val="00A40138"/>
    <w:rsid w:val="00A40580"/>
    <w:rsid w:val="00A40F3B"/>
    <w:rsid w:val="00A417E4"/>
    <w:rsid w:val="00A41BAB"/>
    <w:rsid w:val="00A420C9"/>
    <w:rsid w:val="00A44F17"/>
    <w:rsid w:val="00A46044"/>
    <w:rsid w:val="00A467D0"/>
    <w:rsid w:val="00A47D17"/>
    <w:rsid w:val="00A509EE"/>
    <w:rsid w:val="00A50DD2"/>
    <w:rsid w:val="00A526BD"/>
    <w:rsid w:val="00A60849"/>
    <w:rsid w:val="00A61E25"/>
    <w:rsid w:val="00A61F07"/>
    <w:rsid w:val="00A62045"/>
    <w:rsid w:val="00A62D8F"/>
    <w:rsid w:val="00A63672"/>
    <w:rsid w:val="00A63955"/>
    <w:rsid w:val="00A6516D"/>
    <w:rsid w:val="00A66236"/>
    <w:rsid w:val="00A66696"/>
    <w:rsid w:val="00A67BDC"/>
    <w:rsid w:val="00A73D7C"/>
    <w:rsid w:val="00A73F1F"/>
    <w:rsid w:val="00A75FBA"/>
    <w:rsid w:val="00A76F88"/>
    <w:rsid w:val="00A803BE"/>
    <w:rsid w:val="00A80A22"/>
    <w:rsid w:val="00A823CF"/>
    <w:rsid w:val="00A82D1A"/>
    <w:rsid w:val="00A831F9"/>
    <w:rsid w:val="00A83B56"/>
    <w:rsid w:val="00A83C0D"/>
    <w:rsid w:val="00A8525C"/>
    <w:rsid w:val="00A864C2"/>
    <w:rsid w:val="00A86C2C"/>
    <w:rsid w:val="00A90420"/>
    <w:rsid w:val="00A90D9D"/>
    <w:rsid w:val="00A92555"/>
    <w:rsid w:val="00A931D2"/>
    <w:rsid w:val="00A93E32"/>
    <w:rsid w:val="00A95B1B"/>
    <w:rsid w:val="00A96E42"/>
    <w:rsid w:val="00A97452"/>
    <w:rsid w:val="00A9773B"/>
    <w:rsid w:val="00AA1D10"/>
    <w:rsid w:val="00AA3573"/>
    <w:rsid w:val="00AA44F9"/>
    <w:rsid w:val="00AA6464"/>
    <w:rsid w:val="00AA76D4"/>
    <w:rsid w:val="00AB0AD9"/>
    <w:rsid w:val="00AB0E10"/>
    <w:rsid w:val="00AB2EB8"/>
    <w:rsid w:val="00AB3F0A"/>
    <w:rsid w:val="00AB57EA"/>
    <w:rsid w:val="00AB59E7"/>
    <w:rsid w:val="00AB6B40"/>
    <w:rsid w:val="00AB7D98"/>
    <w:rsid w:val="00AC0680"/>
    <w:rsid w:val="00AC0849"/>
    <w:rsid w:val="00AC3BAE"/>
    <w:rsid w:val="00AC58E0"/>
    <w:rsid w:val="00AC5F8D"/>
    <w:rsid w:val="00AC5FBE"/>
    <w:rsid w:val="00AC6801"/>
    <w:rsid w:val="00AC78C1"/>
    <w:rsid w:val="00AC7BA4"/>
    <w:rsid w:val="00AC7E7D"/>
    <w:rsid w:val="00AD07DB"/>
    <w:rsid w:val="00AD127B"/>
    <w:rsid w:val="00AD15CB"/>
    <w:rsid w:val="00AD350D"/>
    <w:rsid w:val="00AD5020"/>
    <w:rsid w:val="00AD51C3"/>
    <w:rsid w:val="00AD6D16"/>
    <w:rsid w:val="00AD7409"/>
    <w:rsid w:val="00AD749E"/>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1B7E"/>
    <w:rsid w:val="00B02928"/>
    <w:rsid w:val="00B02E41"/>
    <w:rsid w:val="00B03258"/>
    <w:rsid w:val="00B039FD"/>
    <w:rsid w:val="00B0634A"/>
    <w:rsid w:val="00B06472"/>
    <w:rsid w:val="00B0752B"/>
    <w:rsid w:val="00B079A8"/>
    <w:rsid w:val="00B10136"/>
    <w:rsid w:val="00B14FA8"/>
    <w:rsid w:val="00B152A4"/>
    <w:rsid w:val="00B16154"/>
    <w:rsid w:val="00B16D0F"/>
    <w:rsid w:val="00B17A1B"/>
    <w:rsid w:val="00B200C2"/>
    <w:rsid w:val="00B2015C"/>
    <w:rsid w:val="00B20216"/>
    <w:rsid w:val="00B209D3"/>
    <w:rsid w:val="00B218C4"/>
    <w:rsid w:val="00B21B46"/>
    <w:rsid w:val="00B21DC2"/>
    <w:rsid w:val="00B2208F"/>
    <w:rsid w:val="00B2224E"/>
    <w:rsid w:val="00B22345"/>
    <w:rsid w:val="00B240B1"/>
    <w:rsid w:val="00B24609"/>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31CB"/>
    <w:rsid w:val="00B43729"/>
    <w:rsid w:val="00B43F92"/>
    <w:rsid w:val="00B45B3F"/>
    <w:rsid w:val="00B465A7"/>
    <w:rsid w:val="00B47148"/>
    <w:rsid w:val="00B475AD"/>
    <w:rsid w:val="00B50444"/>
    <w:rsid w:val="00B50C5C"/>
    <w:rsid w:val="00B52A90"/>
    <w:rsid w:val="00B55DD3"/>
    <w:rsid w:val="00B55F6A"/>
    <w:rsid w:val="00B5623C"/>
    <w:rsid w:val="00B567E5"/>
    <w:rsid w:val="00B62302"/>
    <w:rsid w:val="00B62AAE"/>
    <w:rsid w:val="00B63938"/>
    <w:rsid w:val="00B6506C"/>
    <w:rsid w:val="00B65CEA"/>
    <w:rsid w:val="00B65FDB"/>
    <w:rsid w:val="00B66687"/>
    <w:rsid w:val="00B66B0F"/>
    <w:rsid w:val="00B66DAB"/>
    <w:rsid w:val="00B70922"/>
    <w:rsid w:val="00B70F42"/>
    <w:rsid w:val="00B71D8B"/>
    <w:rsid w:val="00B720E1"/>
    <w:rsid w:val="00B73DD6"/>
    <w:rsid w:val="00B7494B"/>
    <w:rsid w:val="00B75C93"/>
    <w:rsid w:val="00B77553"/>
    <w:rsid w:val="00B777D5"/>
    <w:rsid w:val="00B77B51"/>
    <w:rsid w:val="00B81391"/>
    <w:rsid w:val="00B813BF"/>
    <w:rsid w:val="00B8279F"/>
    <w:rsid w:val="00B832CF"/>
    <w:rsid w:val="00B84FB3"/>
    <w:rsid w:val="00B85312"/>
    <w:rsid w:val="00B85443"/>
    <w:rsid w:val="00B85521"/>
    <w:rsid w:val="00B85905"/>
    <w:rsid w:val="00B8602E"/>
    <w:rsid w:val="00B87089"/>
    <w:rsid w:val="00B91716"/>
    <w:rsid w:val="00B9256D"/>
    <w:rsid w:val="00B93D99"/>
    <w:rsid w:val="00B96417"/>
    <w:rsid w:val="00B96612"/>
    <w:rsid w:val="00B9768C"/>
    <w:rsid w:val="00BA0263"/>
    <w:rsid w:val="00BA09E8"/>
    <w:rsid w:val="00BA30E5"/>
    <w:rsid w:val="00BA43F3"/>
    <w:rsid w:val="00BA5463"/>
    <w:rsid w:val="00BA547C"/>
    <w:rsid w:val="00BA5F62"/>
    <w:rsid w:val="00BB00DF"/>
    <w:rsid w:val="00BB0E0C"/>
    <w:rsid w:val="00BB337B"/>
    <w:rsid w:val="00BB456C"/>
    <w:rsid w:val="00BB7E66"/>
    <w:rsid w:val="00BC0CAC"/>
    <w:rsid w:val="00BC125F"/>
    <w:rsid w:val="00BC18B7"/>
    <w:rsid w:val="00BC1DED"/>
    <w:rsid w:val="00BC41B9"/>
    <w:rsid w:val="00BC4C0F"/>
    <w:rsid w:val="00BC50F1"/>
    <w:rsid w:val="00BC54DE"/>
    <w:rsid w:val="00BD0F34"/>
    <w:rsid w:val="00BD18F3"/>
    <w:rsid w:val="00BD1ED1"/>
    <w:rsid w:val="00BD20A3"/>
    <w:rsid w:val="00BD5C68"/>
    <w:rsid w:val="00BD6E21"/>
    <w:rsid w:val="00BD7466"/>
    <w:rsid w:val="00BE2235"/>
    <w:rsid w:val="00BE22B2"/>
    <w:rsid w:val="00BE4D8E"/>
    <w:rsid w:val="00BE5E14"/>
    <w:rsid w:val="00BE62FE"/>
    <w:rsid w:val="00BE74C8"/>
    <w:rsid w:val="00BF047C"/>
    <w:rsid w:val="00BF0AA0"/>
    <w:rsid w:val="00BF22FF"/>
    <w:rsid w:val="00BF2955"/>
    <w:rsid w:val="00BF447B"/>
    <w:rsid w:val="00BF58F8"/>
    <w:rsid w:val="00BF6998"/>
    <w:rsid w:val="00BF7609"/>
    <w:rsid w:val="00C02C20"/>
    <w:rsid w:val="00C03B59"/>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2606"/>
    <w:rsid w:val="00C32648"/>
    <w:rsid w:val="00C330D8"/>
    <w:rsid w:val="00C339DC"/>
    <w:rsid w:val="00C36216"/>
    <w:rsid w:val="00C36F17"/>
    <w:rsid w:val="00C372B6"/>
    <w:rsid w:val="00C37658"/>
    <w:rsid w:val="00C37ED8"/>
    <w:rsid w:val="00C37FBF"/>
    <w:rsid w:val="00C41349"/>
    <w:rsid w:val="00C413EF"/>
    <w:rsid w:val="00C42FDD"/>
    <w:rsid w:val="00C44039"/>
    <w:rsid w:val="00C45A62"/>
    <w:rsid w:val="00C45AF2"/>
    <w:rsid w:val="00C45D21"/>
    <w:rsid w:val="00C469C8"/>
    <w:rsid w:val="00C50504"/>
    <w:rsid w:val="00C51FB8"/>
    <w:rsid w:val="00C521A0"/>
    <w:rsid w:val="00C53602"/>
    <w:rsid w:val="00C53C3A"/>
    <w:rsid w:val="00C54FBB"/>
    <w:rsid w:val="00C5554D"/>
    <w:rsid w:val="00C56773"/>
    <w:rsid w:val="00C57678"/>
    <w:rsid w:val="00C576BB"/>
    <w:rsid w:val="00C60FF6"/>
    <w:rsid w:val="00C61BB6"/>
    <w:rsid w:val="00C62221"/>
    <w:rsid w:val="00C62C9E"/>
    <w:rsid w:val="00C635CC"/>
    <w:rsid w:val="00C64860"/>
    <w:rsid w:val="00C65EA7"/>
    <w:rsid w:val="00C67A4B"/>
    <w:rsid w:val="00C706EB"/>
    <w:rsid w:val="00C70D20"/>
    <w:rsid w:val="00C70F29"/>
    <w:rsid w:val="00C7142C"/>
    <w:rsid w:val="00C71B9A"/>
    <w:rsid w:val="00C7340C"/>
    <w:rsid w:val="00C74FB9"/>
    <w:rsid w:val="00C763D5"/>
    <w:rsid w:val="00C7640A"/>
    <w:rsid w:val="00C76A16"/>
    <w:rsid w:val="00C77B2B"/>
    <w:rsid w:val="00C8231E"/>
    <w:rsid w:val="00C84B0E"/>
    <w:rsid w:val="00C85E8B"/>
    <w:rsid w:val="00C86EBC"/>
    <w:rsid w:val="00C87ECE"/>
    <w:rsid w:val="00C90337"/>
    <w:rsid w:val="00C90704"/>
    <w:rsid w:val="00C907DE"/>
    <w:rsid w:val="00C9098B"/>
    <w:rsid w:val="00C90E22"/>
    <w:rsid w:val="00C91C36"/>
    <w:rsid w:val="00C9217A"/>
    <w:rsid w:val="00C92DA2"/>
    <w:rsid w:val="00C93399"/>
    <w:rsid w:val="00C94133"/>
    <w:rsid w:val="00C941C8"/>
    <w:rsid w:val="00C95A63"/>
    <w:rsid w:val="00C961B2"/>
    <w:rsid w:val="00C9730D"/>
    <w:rsid w:val="00CA0715"/>
    <w:rsid w:val="00CA21F5"/>
    <w:rsid w:val="00CA73DF"/>
    <w:rsid w:val="00CB0A42"/>
    <w:rsid w:val="00CB1A52"/>
    <w:rsid w:val="00CB43F1"/>
    <w:rsid w:val="00CB4A1B"/>
    <w:rsid w:val="00CB5F63"/>
    <w:rsid w:val="00CB6CD6"/>
    <w:rsid w:val="00CB7485"/>
    <w:rsid w:val="00CB7C3F"/>
    <w:rsid w:val="00CC0324"/>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C4A"/>
    <w:rsid w:val="00D03384"/>
    <w:rsid w:val="00D035DC"/>
    <w:rsid w:val="00D03610"/>
    <w:rsid w:val="00D039EA"/>
    <w:rsid w:val="00D045CA"/>
    <w:rsid w:val="00D06C56"/>
    <w:rsid w:val="00D0759D"/>
    <w:rsid w:val="00D10315"/>
    <w:rsid w:val="00D1193D"/>
    <w:rsid w:val="00D123B8"/>
    <w:rsid w:val="00D12761"/>
    <w:rsid w:val="00D13F15"/>
    <w:rsid w:val="00D16532"/>
    <w:rsid w:val="00D17E0A"/>
    <w:rsid w:val="00D20757"/>
    <w:rsid w:val="00D2181A"/>
    <w:rsid w:val="00D2231F"/>
    <w:rsid w:val="00D22582"/>
    <w:rsid w:val="00D245DE"/>
    <w:rsid w:val="00D24ACC"/>
    <w:rsid w:val="00D2634C"/>
    <w:rsid w:val="00D26E65"/>
    <w:rsid w:val="00D271B3"/>
    <w:rsid w:val="00D3063D"/>
    <w:rsid w:val="00D307BA"/>
    <w:rsid w:val="00D32DE5"/>
    <w:rsid w:val="00D335D0"/>
    <w:rsid w:val="00D338A3"/>
    <w:rsid w:val="00D33B09"/>
    <w:rsid w:val="00D33D0D"/>
    <w:rsid w:val="00D345CF"/>
    <w:rsid w:val="00D3553B"/>
    <w:rsid w:val="00D36C15"/>
    <w:rsid w:val="00D3721F"/>
    <w:rsid w:val="00D37997"/>
    <w:rsid w:val="00D37B4C"/>
    <w:rsid w:val="00D37D5E"/>
    <w:rsid w:val="00D40F54"/>
    <w:rsid w:val="00D411AF"/>
    <w:rsid w:val="00D426A6"/>
    <w:rsid w:val="00D427D6"/>
    <w:rsid w:val="00D42DA8"/>
    <w:rsid w:val="00D445A2"/>
    <w:rsid w:val="00D457A9"/>
    <w:rsid w:val="00D4630F"/>
    <w:rsid w:val="00D47A85"/>
    <w:rsid w:val="00D51888"/>
    <w:rsid w:val="00D51B7D"/>
    <w:rsid w:val="00D527F1"/>
    <w:rsid w:val="00D5348A"/>
    <w:rsid w:val="00D53AB4"/>
    <w:rsid w:val="00D53EE1"/>
    <w:rsid w:val="00D54A9F"/>
    <w:rsid w:val="00D54E59"/>
    <w:rsid w:val="00D54F02"/>
    <w:rsid w:val="00D554E2"/>
    <w:rsid w:val="00D56E6D"/>
    <w:rsid w:val="00D603D4"/>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3F2B"/>
    <w:rsid w:val="00D84305"/>
    <w:rsid w:val="00D84DC9"/>
    <w:rsid w:val="00D851A6"/>
    <w:rsid w:val="00D8545A"/>
    <w:rsid w:val="00D91AC2"/>
    <w:rsid w:val="00D92E16"/>
    <w:rsid w:val="00D935FF"/>
    <w:rsid w:val="00D937BF"/>
    <w:rsid w:val="00D944B9"/>
    <w:rsid w:val="00D9510D"/>
    <w:rsid w:val="00D9592F"/>
    <w:rsid w:val="00D95BFD"/>
    <w:rsid w:val="00D9730F"/>
    <w:rsid w:val="00D97C48"/>
    <w:rsid w:val="00D97D6C"/>
    <w:rsid w:val="00D97E32"/>
    <w:rsid w:val="00D97E60"/>
    <w:rsid w:val="00DA0733"/>
    <w:rsid w:val="00DA0D81"/>
    <w:rsid w:val="00DA179A"/>
    <w:rsid w:val="00DA2155"/>
    <w:rsid w:val="00DA2169"/>
    <w:rsid w:val="00DA376D"/>
    <w:rsid w:val="00DA4BDA"/>
    <w:rsid w:val="00DA52D1"/>
    <w:rsid w:val="00DA6088"/>
    <w:rsid w:val="00DB1098"/>
    <w:rsid w:val="00DB10BE"/>
    <w:rsid w:val="00DB15FC"/>
    <w:rsid w:val="00DB196C"/>
    <w:rsid w:val="00DB1DEF"/>
    <w:rsid w:val="00DB1E55"/>
    <w:rsid w:val="00DB2FA7"/>
    <w:rsid w:val="00DB32D3"/>
    <w:rsid w:val="00DB4138"/>
    <w:rsid w:val="00DB4576"/>
    <w:rsid w:val="00DB7147"/>
    <w:rsid w:val="00DB7C3F"/>
    <w:rsid w:val="00DB7C80"/>
    <w:rsid w:val="00DC00E6"/>
    <w:rsid w:val="00DC2910"/>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781"/>
    <w:rsid w:val="00DD7E8C"/>
    <w:rsid w:val="00DE0DA0"/>
    <w:rsid w:val="00DE1768"/>
    <w:rsid w:val="00DE1DE0"/>
    <w:rsid w:val="00DE1DF9"/>
    <w:rsid w:val="00DE3273"/>
    <w:rsid w:val="00DE7581"/>
    <w:rsid w:val="00DE7D79"/>
    <w:rsid w:val="00DF06EE"/>
    <w:rsid w:val="00DF0765"/>
    <w:rsid w:val="00DF17D7"/>
    <w:rsid w:val="00DF18E3"/>
    <w:rsid w:val="00DF1B23"/>
    <w:rsid w:val="00DF1B98"/>
    <w:rsid w:val="00DF1BAF"/>
    <w:rsid w:val="00DF229F"/>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3510"/>
    <w:rsid w:val="00E13A4C"/>
    <w:rsid w:val="00E14846"/>
    <w:rsid w:val="00E165B0"/>
    <w:rsid w:val="00E21A05"/>
    <w:rsid w:val="00E22CA4"/>
    <w:rsid w:val="00E22D89"/>
    <w:rsid w:val="00E2324E"/>
    <w:rsid w:val="00E23BB0"/>
    <w:rsid w:val="00E240E1"/>
    <w:rsid w:val="00E2413F"/>
    <w:rsid w:val="00E24919"/>
    <w:rsid w:val="00E26D31"/>
    <w:rsid w:val="00E2711A"/>
    <w:rsid w:val="00E273ED"/>
    <w:rsid w:val="00E27507"/>
    <w:rsid w:val="00E27F25"/>
    <w:rsid w:val="00E303E3"/>
    <w:rsid w:val="00E31689"/>
    <w:rsid w:val="00E31BA7"/>
    <w:rsid w:val="00E3310A"/>
    <w:rsid w:val="00E333A2"/>
    <w:rsid w:val="00E34578"/>
    <w:rsid w:val="00E346CC"/>
    <w:rsid w:val="00E35C66"/>
    <w:rsid w:val="00E363A0"/>
    <w:rsid w:val="00E3763A"/>
    <w:rsid w:val="00E379EB"/>
    <w:rsid w:val="00E40A58"/>
    <w:rsid w:val="00E42775"/>
    <w:rsid w:val="00E42C31"/>
    <w:rsid w:val="00E43183"/>
    <w:rsid w:val="00E43683"/>
    <w:rsid w:val="00E44AA1"/>
    <w:rsid w:val="00E45FFB"/>
    <w:rsid w:val="00E462FB"/>
    <w:rsid w:val="00E47E5B"/>
    <w:rsid w:val="00E514DD"/>
    <w:rsid w:val="00E51CD2"/>
    <w:rsid w:val="00E52A69"/>
    <w:rsid w:val="00E5354E"/>
    <w:rsid w:val="00E551BC"/>
    <w:rsid w:val="00E5559F"/>
    <w:rsid w:val="00E57F1D"/>
    <w:rsid w:val="00E603BC"/>
    <w:rsid w:val="00E618E3"/>
    <w:rsid w:val="00E623F6"/>
    <w:rsid w:val="00E62E49"/>
    <w:rsid w:val="00E65C2A"/>
    <w:rsid w:val="00E669DD"/>
    <w:rsid w:val="00E66ED9"/>
    <w:rsid w:val="00E7061F"/>
    <w:rsid w:val="00E715DB"/>
    <w:rsid w:val="00E72E81"/>
    <w:rsid w:val="00E734C5"/>
    <w:rsid w:val="00E74CBA"/>
    <w:rsid w:val="00E83330"/>
    <w:rsid w:val="00E8387F"/>
    <w:rsid w:val="00E83C85"/>
    <w:rsid w:val="00E83E8C"/>
    <w:rsid w:val="00E84C54"/>
    <w:rsid w:val="00E85678"/>
    <w:rsid w:val="00E85A8B"/>
    <w:rsid w:val="00E90591"/>
    <w:rsid w:val="00E90660"/>
    <w:rsid w:val="00E90F81"/>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B0DFA"/>
    <w:rsid w:val="00EB14D0"/>
    <w:rsid w:val="00EB25F1"/>
    <w:rsid w:val="00EB270E"/>
    <w:rsid w:val="00EB29A9"/>
    <w:rsid w:val="00EB3021"/>
    <w:rsid w:val="00EB321F"/>
    <w:rsid w:val="00EB3B41"/>
    <w:rsid w:val="00EB4072"/>
    <w:rsid w:val="00EB42F4"/>
    <w:rsid w:val="00EB66E5"/>
    <w:rsid w:val="00EB6D48"/>
    <w:rsid w:val="00EB712D"/>
    <w:rsid w:val="00EB7731"/>
    <w:rsid w:val="00EC0E91"/>
    <w:rsid w:val="00EC2FB5"/>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E0D95"/>
    <w:rsid w:val="00EE0DD4"/>
    <w:rsid w:val="00EE1247"/>
    <w:rsid w:val="00EE16FA"/>
    <w:rsid w:val="00EE5D79"/>
    <w:rsid w:val="00EE6123"/>
    <w:rsid w:val="00EE6363"/>
    <w:rsid w:val="00EE73BB"/>
    <w:rsid w:val="00EE73D0"/>
    <w:rsid w:val="00EE7B53"/>
    <w:rsid w:val="00EF051D"/>
    <w:rsid w:val="00EF27AA"/>
    <w:rsid w:val="00EF32A0"/>
    <w:rsid w:val="00EF34F0"/>
    <w:rsid w:val="00EF375C"/>
    <w:rsid w:val="00EF3E14"/>
    <w:rsid w:val="00EF4395"/>
    <w:rsid w:val="00EF50F7"/>
    <w:rsid w:val="00EF510B"/>
    <w:rsid w:val="00EF5149"/>
    <w:rsid w:val="00EF61C5"/>
    <w:rsid w:val="00EF685D"/>
    <w:rsid w:val="00EF7E90"/>
    <w:rsid w:val="00F001FC"/>
    <w:rsid w:val="00F03155"/>
    <w:rsid w:val="00F0487A"/>
    <w:rsid w:val="00F04B22"/>
    <w:rsid w:val="00F059D2"/>
    <w:rsid w:val="00F07837"/>
    <w:rsid w:val="00F11D6D"/>
    <w:rsid w:val="00F12AC6"/>
    <w:rsid w:val="00F12D11"/>
    <w:rsid w:val="00F13DF1"/>
    <w:rsid w:val="00F17C3F"/>
    <w:rsid w:val="00F20F17"/>
    <w:rsid w:val="00F20F25"/>
    <w:rsid w:val="00F21B35"/>
    <w:rsid w:val="00F23430"/>
    <w:rsid w:val="00F236EE"/>
    <w:rsid w:val="00F249AD"/>
    <w:rsid w:val="00F24C7D"/>
    <w:rsid w:val="00F25F55"/>
    <w:rsid w:val="00F27FA7"/>
    <w:rsid w:val="00F30A42"/>
    <w:rsid w:val="00F31B9F"/>
    <w:rsid w:val="00F32458"/>
    <w:rsid w:val="00F32E8A"/>
    <w:rsid w:val="00F33606"/>
    <w:rsid w:val="00F34C6F"/>
    <w:rsid w:val="00F366A8"/>
    <w:rsid w:val="00F36740"/>
    <w:rsid w:val="00F3710E"/>
    <w:rsid w:val="00F40963"/>
    <w:rsid w:val="00F40BA2"/>
    <w:rsid w:val="00F43048"/>
    <w:rsid w:val="00F432AB"/>
    <w:rsid w:val="00F4367C"/>
    <w:rsid w:val="00F4369A"/>
    <w:rsid w:val="00F43F18"/>
    <w:rsid w:val="00F4512E"/>
    <w:rsid w:val="00F46313"/>
    <w:rsid w:val="00F46438"/>
    <w:rsid w:val="00F46E1C"/>
    <w:rsid w:val="00F47376"/>
    <w:rsid w:val="00F526D0"/>
    <w:rsid w:val="00F550B0"/>
    <w:rsid w:val="00F55458"/>
    <w:rsid w:val="00F55B68"/>
    <w:rsid w:val="00F56458"/>
    <w:rsid w:val="00F6067B"/>
    <w:rsid w:val="00F60B30"/>
    <w:rsid w:val="00F60BE6"/>
    <w:rsid w:val="00F60FBC"/>
    <w:rsid w:val="00F61ACF"/>
    <w:rsid w:val="00F61ED7"/>
    <w:rsid w:val="00F61F84"/>
    <w:rsid w:val="00F62043"/>
    <w:rsid w:val="00F626A5"/>
    <w:rsid w:val="00F63F86"/>
    <w:rsid w:val="00F6424D"/>
    <w:rsid w:val="00F65AA4"/>
    <w:rsid w:val="00F676E4"/>
    <w:rsid w:val="00F70213"/>
    <w:rsid w:val="00F7087B"/>
    <w:rsid w:val="00F71D2D"/>
    <w:rsid w:val="00F73119"/>
    <w:rsid w:val="00F732C5"/>
    <w:rsid w:val="00F73FE7"/>
    <w:rsid w:val="00F757FD"/>
    <w:rsid w:val="00F75BA9"/>
    <w:rsid w:val="00F764C3"/>
    <w:rsid w:val="00F76F5A"/>
    <w:rsid w:val="00F80C48"/>
    <w:rsid w:val="00F80CAE"/>
    <w:rsid w:val="00F81B3F"/>
    <w:rsid w:val="00F82A62"/>
    <w:rsid w:val="00F8331E"/>
    <w:rsid w:val="00F8444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0C2"/>
    <w:rsid w:val="00FB25BE"/>
    <w:rsid w:val="00FB3251"/>
    <w:rsid w:val="00FB3DEB"/>
    <w:rsid w:val="00FB6258"/>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F08E2"/>
    <w:rsid w:val="00FF1915"/>
    <w:rsid w:val="00FF280E"/>
    <w:rsid w:val="00FF2900"/>
    <w:rsid w:val="00FF2939"/>
    <w:rsid w:val="00FF3446"/>
    <w:rsid w:val="00FF41BC"/>
    <w:rsid w:val="00FF4B25"/>
    <w:rsid w:val="00FF4DD8"/>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2</cp:revision>
  <cp:lastPrinted>2021-05-02T16:06:00Z</cp:lastPrinted>
  <dcterms:created xsi:type="dcterms:W3CDTF">2021-07-25T10:06:00Z</dcterms:created>
  <dcterms:modified xsi:type="dcterms:W3CDTF">2021-07-25T10:06:00Z</dcterms:modified>
</cp:coreProperties>
</file>