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D83FA" w14:textId="266E8D0A" w:rsidR="006B1DC4" w:rsidRPr="006B1DC4" w:rsidRDefault="006B2B90" w:rsidP="006B1DC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Pr>
          <w:rFonts w:ascii="Times New Roman" w:eastAsia="Times New Roman" w:hAnsi="Times New Roman" w:cs="Times New Roman"/>
          <w:b/>
          <w:bCs/>
          <w:kern w:val="36"/>
          <w:sz w:val="48"/>
          <w:szCs w:val="48"/>
          <w:lang w:eastAsia="en-GB"/>
          <w14:ligatures w14:val="none"/>
        </w:rPr>
        <w:t>Ashleworth</w:t>
      </w:r>
      <w:r w:rsidR="00D85C65">
        <w:rPr>
          <w:rFonts w:ascii="Times New Roman" w:eastAsia="Times New Roman" w:hAnsi="Times New Roman" w:cs="Times New Roman"/>
          <w:b/>
          <w:bCs/>
          <w:kern w:val="36"/>
          <w:sz w:val="48"/>
          <w:szCs w:val="48"/>
          <w:lang w:eastAsia="en-GB"/>
          <w14:ligatures w14:val="none"/>
        </w:rPr>
        <w:t xml:space="preserve"> </w:t>
      </w:r>
      <w:r w:rsidR="006B1DC4" w:rsidRPr="006B1DC4">
        <w:rPr>
          <w:rFonts w:ascii="Times New Roman" w:eastAsia="Times New Roman" w:hAnsi="Times New Roman" w:cs="Times New Roman"/>
          <w:b/>
          <w:bCs/>
          <w:kern w:val="36"/>
          <w:sz w:val="48"/>
          <w:szCs w:val="48"/>
          <w:lang w:eastAsia="en-GB"/>
          <w14:ligatures w14:val="none"/>
        </w:rPr>
        <w:t>Parish Council: Data Protection Policy</w:t>
      </w:r>
    </w:p>
    <w:p w14:paraId="558CD5E6" w14:textId="77777777" w:rsidR="006B1DC4" w:rsidRPr="006B1DC4" w:rsidRDefault="006B1DC4" w:rsidP="006B1DC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B1DC4">
        <w:rPr>
          <w:rFonts w:ascii="Times New Roman" w:eastAsia="Times New Roman" w:hAnsi="Times New Roman" w:cs="Times New Roman"/>
          <w:b/>
          <w:bCs/>
          <w:kern w:val="0"/>
          <w:sz w:val="27"/>
          <w:szCs w:val="27"/>
          <w:lang w:eastAsia="en-GB"/>
          <w14:ligatures w14:val="none"/>
        </w:rPr>
        <w:t>1. Purpose &amp; Scope</w:t>
      </w:r>
    </w:p>
    <w:p w14:paraId="16F6CEB8" w14:textId="77777777" w:rsidR="006B1DC4" w:rsidRPr="006B1DC4" w:rsidRDefault="006B1DC4" w:rsidP="006B1D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B1DC4">
        <w:rPr>
          <w:rFonts w:ascii="Courier New" w:eastAsia="Times New Roman" w:hAnsi="Courier New" w:cs="Courier New"/>
          <w:kern w:val="0"/>
          <w:sz w:val="20"/>
          <w:szCs w:val="20"/>
          <w:lang w:eastAsia="en-GB"/>
          <w14:ligatures w14:val="none"/>
        </w:rPr>
        <w:t>[Insert Name]</w:t>
      </w:r>
      <w:r w:rsidRPr="006B1DC4">
        <w:rPr>
          <w:rFonts w:ascii="Times New Roman" w:eastAsia="Times New Roman" w:hAnsi="Times New Roman" w:cs="Times New Roman"/>
          <w:kern w:val="0"/>
          <w:sz w:val="24"/>
          <w:szCs w:val="24"/>
          <w:lang w:eastAsia="en-GB"/>
          <w14:ligatures w14:val="none"/>
        </w:rPr>
        <w:t xml:space="preserve"> Parish Council is committed to protecting the privacy and data rights of its residents, staff, contractors, and councillors.</w:t>
      </w:r>
    </w:p>
    <w:p w14:paraId="15652D7B" w14:textId="77777777" w:rsidR="006B1DC4" w:rsidRPr="006B1DC4" w:rsidRDefault="006B1DC4" w:rsidP="006B1D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B1DC4">
        <w:rPr>
          <w:rFonts w:ascii="Times New Roman" w:eastAsia="Times New Roman" w:hAnsi="Times New Roman" w:cs="Times New Roman"/>
          <w:kern w:val="0"/>
          <w:sz w:val="24"/>
          <w:szCs w:val="24"/>
          <w:lang w:eastAsia="en-GB"/>
          <w14:ligatures w14:val="none"/>
        </w:rPr>
        <w:t xml:space="preserve">As a </w:t>
      </w:r>
      <w:r w:rsidRPr="006B1DC4">
        <w:rPr>
          <w:rFonts w:ascii="Times New Roman" w:eastAsia="Times New Roman" w:hAnsi="Times New Roman" w:cs="Times New Roman"/>
          <w:b/>
          <w:bCs/>
          <w:kern w:val="0"/>
          <w:sz w:val="24"/>
          <w:szCs w:val="24"/>
          <w:lang w:eastAsia="en-GB"/>
          <w14:ligatures w14:val="none"/>
        </w:rPr>
        <w:t>Data Controller</w:t>
      </w:r>
      <w:r w:rsidRPr="006B1DC4">
        <w:rPr>
          <w:rFonts w:ascii="Times New Roman" w:eastAsia="Times New Roman" w:hAnsi="Times New Roman" w:cs="Times New Roman"/>
          <w:kern w:val="0"/>
          <w:sz w:val="24"/>
          <w:szCs w:val="24"/>
          <w:lang w:eastAsia="en-GB"/>
          <w14:ligatures w14:val="none"/>
        </w:rPr>
        <w:t>, the Council must comply with the Data Protection Act 2018 and the UK General Data Protection Regulation (UK GDPR). This policy applies to all personal data processed by the Council, regardless of whether it is held digitally or on paper.</w:t>
      </w:r>
    </w:p>
    <w:p w14:paraId="658E89D8" w14:textId="77777777" w:rsidR="006B1DC4" w:rsidRPr="006B1DC4" w:rsidRDefault="006B1DC4" w:rsidP="006B1DC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B1DC4">
        <w:rPr>
          <w:rFonts w:ascii="Times New Roman" w:eastAsia="Times New Roman" w:hAnsi="Times New Roman" w:cs="Times New Roman"/>
          <w:b/>
          <w:bCs/>
          <w:kern w:val="0"/>
          <w:sz w:val="27"/>
          <w:szCs w:val="27"/>
          <w:lang w:eastAsia="en-GB"/>
          <w14:ligatures w14:val="none"/>
        </w:rPr>
        <w:t>2. Core Data Protection Principles</w:t>
      </w:r>
    </w:p>
    <w:p w14:paraId="284B0C38" w14:textId="77777777" w:rsidR="006B1DC4" w:rsidRPr="006B1DC4" w:rsidRDefault="006B1DC4" w:rsidP="006B1D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B1DC4">
        <w:rPr>
          <w:rFonts w:ascii="Times New Roman" w:eastAsia="Times New Roman" w:hAnsi="Times New Roman" w:cs="Times New Roman"/>
          <w:kern w:val="0"/>
          <w:sz w:val="24"/>
          <w:szCs w:val="24"/>
          <w:lang w:eastAsia="en-GB"/>
          <w14:ligatures w14:val="none"/>
        </w:rPr>
        <w:t>The Council will ensure that all personal data is handled according to the seven core principles of the UK GDPR. Data must be:</w:t>
      </w:r>
    </w:p>
    <w:p w14:paraId="622097A2" w14:textId="77777777" w:rsidR="006B1DC4" w:rsidRPr="006B1DC4" w:rsidRDefault="006B1DC4" w:rsidP="006B1DC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B1DC4">
        <w:rPr>
          <w:rFonts w:ascii="Times New Roman" w:eastAsia="Times New Roman" w:hAnsi="Times New Roman" w:cs="Times New Roman"/>
          <w:b/>
          <w:bCs/>
          <w:kern w:val="0"/>
          <w:sz w:val="24"/>
          <w:szCs w:val="24"/>
          <w:lang w:eastAsia="en-GB"/>
          <w14:ligatures w14:val="none"/>
        </w:rPr>
        <w:t>Lawful, Fair, and Transparent:</w:t>
      </w:r>
      <w:r w:rsidRPr="006B1DC4">
        <w:rPr>
          <w:rFonts w:ascii="Times New Roman" w:eastAsia="Times New Roman" w:hAnsi="Times New Roman" w:cs="Times New Roman"/>
          <w:kern w:val="0"/>
          <w:sz w:val="24"/>
          <w:szCs w:val="24"/>
          <w:lang w:eastAsia="en-GB"/>
          <w14:ligatures w14:val="none"/>
        </w:rPr>
        <w:t xml:space="preserve"> Processed legally and fairly, with clear information provided to individuals about how their data is used.</w:t>
      </w:r>
    </w:p>
    <w:p w14:paraId="17661325" w14:textId="77777777" w:rsidR="006B1DC4" w:rsidRPr="006B1DC4" w:rsidRDefault="006B1DC4" w:rsidP="006B1DC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B1DC4">
        <w:rPr>
          <w:rFonts w:ascii="Times New Roman" w:eastAsia="Times New Roman" w:hAnsi="Times New Roman" w:cs="Times New Roman"/>
          <w:b/>
          <w:bCs/>
          <w:kern w:val="0"/>
          <w:sz w:val="24"/>
          <w:szCs w:val="24"/>
          <w:lang w:eastAsia="en-GB"/>
          <w14:ligatures w14:val="none"/>
        </w:rPr>
        <w:t>Purpose Limitation:</w:t>
      </w:r>
      <w:r w:rsidRPr="006B1DC4">
        <w:rPr>
          <w:rFonts w:ascii="Times New Roman" w:eastAsia="Times New Roman" w:hAnsi="Times New Roman" w:cs="Times New Roman"/>
          <w:kern w:val="0"/>
          <w:sz w:val="24"/>
          <w:szCs w:val="24"/>
          <w:lang w:eastAsia="en-GB"/>
          <w14:ligatures w14:val="none"/>
        </w:rPr>
        <w:t xml:space="preserve"> Collected only for specific, explicit, and legitimate Council purposes (e.g., managing allotments, processing planning feedback).</w:t>
      </w:r>
    </w:p>
    <w:p w14:paraId="41F93E7E" w14:textId="77777777" w:rsidR="006B1DC4" w:rsidRPr="006B1DC4" w:rsidRDefault="006B1DC4" w:rsidP="006B1DC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B1DC4">
        <w:rPr>
          <w:rFonts w:ascii="Times New Roman" w:eastAsia="Times New Roman" w:hAnsi="Times New Roman" w:cs="Times New Roman"/>
          <w:b/>
          <w:bCs/>
          <w:kern w:val="0"/>
          <w:sz w:val="24"/>
          <w:szCs w:val="24"/>
          <w:lang w:eastAsia="en-GB"/>
          <w14:ligatures w14:val="none"/>
        </w:rPr>
        <w:t>Data Minimization:</w:t>
      </w:r>
      <w:r w:rsidRPr="006B1DC4">
        <w:rPr>
          <w:rFonts w:ascii="Times New Roman" w:eastAsia="Times New Roman" w:hAnsi="Times New Roman" w:cs="Times New Roman"/>
          <w:kern w:val="0"/>
          <w:sz w:val="24"/>
          <w:szCs w:val="24"/>
          <w:lang w:eastAsia="en-GB"/>
          <w14:ligatures w14:val="none"/>
        </w:rPr>
        <w:t xml:space="preserve"> Adequate, relevant, and limited only to what is necessary.</w:t>
      </w:r>
    </w:p>
    <w:p w14:paraId="11DF4FA1" w14:textId="77777777" w:rsidR="006B1DC4" w:rsidRPr="006B1DC4" w:rsidRDefault="006B1DC4" w:rsidP="006B1DC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B1DC4">
        <w:rPr>
          <w:rFonts w:ascii="Times New Roman" w:eastAsia="Times New Roman" w:hAnsi="Times New Roman" w:cs="Times New Roman"/>
          <w:b/>
          <w:bCs/>
          <w:kern w:val="0"/>
          <w:sz w:val="24"/>
          <w:szCs w:val="24"/>
          <w:lang w:eastAsia="en-GB"/>
          <w14:ligatures w14:val="none"/>
        </w:rPr>
        <w:t>Accuracy:</w:t>
      </w:r>
      <w:r w:rsidRPr="006B1DC4">
        <w:rPr>
          <w:rFonts w:ascii="Times New Roman" w:eastAsia="Times New Roman" w:hAnsi="Times New Roman" w:cs="Times New Roman"/>
          <w:kern w:val="0"/>
          <w:sz w:val="24"/>
          <w:szCs w:val="24"/>
          <w:lang w:eastAsia="en-GB"/>
          <w14:ligatures w14:val="none"/>
        </w:rPr>
        <w:t xml:space="preserve"> Kept accurate and, where necessary, up to date.</w:t>
      </w:r>
    </w:p>
    <w:p w14:paraId="3EFE7D86" w14:textId="77777777" w:rsidR="006B1DC4" w:rsidRPr="006B1DC4" w:rsidRDefault="006B1DC4" w:rsidP="006B1DC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B1DC4">
        <w:rPr>
          <w:rFonts w:ascii="Times New Roman" w:eastAsia="Times New Roman" w:hAnsi="Times New Roman" w:cs="Times New Roman"/>
          <w:b/>
          <w:bCs/>
          <w:kern w:val="0"/>
          <w:sz w:val="24"/>
          <w:szCs w:val="24"/>
          <w:lang w:eastAsia="en-GB"/>
          <w14:ligatures w14:val="none"/>
        </w:rPr>
        <w:t>Storage Limitation:</w:t>
      </w:r>
      <w:r w:rsidRPr="006B1DC4">
        <w:rPr>
          <w:rFonts w:ascii="Times New Roman" w:eastAsia="Times New Roman" w:hAnsi="Times New Roman" w:cs="Times New Roman"/>
          <w:kern w:val="0"/>
          <w:sz w:val="24"/>
          <w:szCs w:val="24"/>
          <w:lang w:eastAsia="en-GB"/>
          <w14:ligatures w14:val="none"/>
        </w:rPr>
        <w:t xml:space="preserve"> Kept in a form that identifies individuals for no longer than is necessary (as defined by the Council's </w:t>
      </w:r>
      <w:r w:rsidRPr="006B1DC4">
        <w:rPr>
          <w:rFonts w:ascii="Times New Roman" w:eastAsia="Times New Roman" w:hAnsi="Times New Roman" w:cs="Times New Roman"/>
          <w:i/>
          <w:iCs/>
          <w:kern w:val="0"/>
          <w:sz w:val="24"/>
          <w:szCs w:val="24"/>
          <w:lang w:eastAsia="en-GB"/>
          <w14:ligatures w14:val="none"/>
        </w:rPr>
        <w:t>Data Retention Policy</w:t>
      </w:r>
      <w:r w:rsidRPr="006B1DC4">
        <w:rPr>
          <w:rFonts w:ascii="Times New Roman" w:eastAsia="Times New Roman" w:hAnsi="Times New Roman" w:cs="Times New Roman"/>
          <w:kern w:val="0"/>
          <w:sz w:val="24"/>
          <w:szCs w:val="24"/>
          <w:lang w:eastAsia="en-GB"/>
          <w14:ligatures w14:val="none"/>
        </w:rPr>
        <w:t>).</w:t>
      </w:r>
    </w:p>
    <w:p w14:paraId="442253B3" w14:textId="77777777" w:rsidR="006B1DC4" w:rsidRPr="006B1DC4" w:rsidRDefault="006B1DC4" w:rsidP="006B1DC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B1DC4">
        <w:rPr>
          <w:rFonts w:ascii="Times New Roman" w:eastAsia="Times New Roman" w:hAnsi="Times New Roman" w:cs="Times New Roman"/>
          <w:b/>
          <w:bCs/>
          <w:kern w:val="0"/>
          <w:sz w:val="24"/>
          <w:szCs w:val="24"/>
          <w:lang w:eastAsia="en-GB"/>
          <w14:ligatures w14:val="none"/>
        </w:rPr>
        <w:t>Integrity &amp; Confidentiality:</w:t>
      </w:r>
      <w:r w:rsidRPr="006B1DC4">
        <w:rPr>
          <w:rFonts w:ascii="Times New Roman" w:eastAsia="Times New Roman" w:hAnsi="Times New Roman" w:cs="Times New Roman"/>
          <w:kern w:val="0"/>
          <w:sz w:val="24"/>
          <w:szCs w:val="24"/>
          <w:lang w:eastAsia="en-GB"/>
          <w14:ligatures w14:val="none"/>
        </w:rPr>
        <w:t xml:space="preserve"> Kept secure against unauthorized access, accidental loss, destruction, or damage (as defined by the Council's </w:t>
      </w:r>
      <w:r w:rsidRPr="006B1DC4">
        <w:rPr>
          <w:rFonts w:ascii="Times New Roman" w:eastAsia="Times New Roman" w:hAnsi="Times New Roman" w:cs="Times New Roman"/>
          <w:i/>
          <w:iCs/>
          <w:kern w:val="0"/>
          <w:sz w:val="24"/>
          <w:szCs w:val="24"/>
          <w:lang w:eastAsia="en-GB"/>
          <w14:ligatures w14:val="none"/>
        </w:rPr>
        <w:t>IT Policy</w:t>
      </w:r>
      <w:r w:rsidRPr="006B1DC4">
        <w:rPr>
          <w:rFonts w:ascii="Times New Roman" w:eastAsia="Times New Roman" w:hAnsi="Times New Roman" w:cs="Times New Roman"/>
          <w:kern w:val="0"/>
          <w:sz w:val="24"/>
          <w:szCs w:val="24"/>
          <w:lang w:eastAsia="en-GB"/>
          <w14:ligatures w14:val="none"/>
        </w:rPr>
        <w:t>).</w:t>
      </w:r>
    </w:p>
    <w:p w14:paraId="73F1C195" w14:textId="77777777" w:rsidR="006B1DC4" w:rsidRPr="006B1DC4" w:rsidRDefault="006B1DC4" w:rsidP="006B1DC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B1DC4">
        <w:rPr>
          <w:rFonts w:ascii="Times New Roman" w:eastAsia="Times New Roman" w:hAnsi="Times New Roman" w:cs="Times New Roman"/>
          <w:b/>
          <w:bCs/>
          <w:kern w:val="0"/>
          <w:sz w:val="24"/>
          <w:szCs w:val="24"/>
          <w:lang w:eastAsia="en-GB"/>
          <w14:ligatures w14:val="none"/>
        </w:rPr>
        <w:t>Accountability:</w:t>
      </w:r>
      <w:r w:rsidRPr="006B1DC4">
        <w:rPr>
          <w:rFonts w:ascii="Times New Roman" w:eastAsia="Times New Roman" w:hAnsi="Times New Roman" w:cs="Times New Roman"/>
          <w:kern w:val="0"/>
          <w:sz w:val="24"/>
          <w:szCs w:val="24"/>
          <w:lang w:eastAsia="en-GB"/>
          <w14:ligatures w14:val="none"/>
        </w:rPr>
        <w:t xml:space="preserve"> The Council must be able to demonstrate compliance with all the above.</w:t>
      </w:r>
    </w:p>
    <w:p w14:paraId="1C9C5CE1" w14:textId="77777777" w:rsidR="006B1DC4" w:rsidRPr="006B1DC4" w:rsidRDefault="006B1DC4" w:rsidP="006B1DC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B1DC4">
        <w:rPr>
          <w:rFonts w:ascii="Times New Roman" w:eastAsia="Times New Roman" w:hAnsi="Times New Roman" w:cs="Times New Roman"/>
          <w:b/>
          <w:bCs/>
          <w:kern w:val="0"/>
          <w:sz w:val="27"/>
          <w:szCs w:val="27"/>
          <w:lang w:eastAsia="en-GB"/>
          <w14:ligatures w14:val="none"/>
        </w:rPr>
        <w:t>3. Individual Rights</w:t>
      </w:r>
    </w:p>
    <w:p w14:paraId="35A3DF02" w14:textId="77777777" w:rsidR="006B1DC4" w:rsidRPr="006B1DC4" w:rsidRDefault="006B1DC4" w:rsidP="006B1D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B1DC4">
        <w:rPr>
          <w:rFonts w:ascii="Times New Roman" w:eastAsia="Times New Roman" w:hAnsi="Times New Roman" w:cs="Times New Roman"/>
          <w:kern w:val="0"/>
          <w:sz w:val="24"/>
          <w:szCs w:val="24"/>
          <w:lang w:eastAsia="en-GB"/>
          <w14:ligatures w14:val="none"/>
        </w:rPr>
        <w:t>The Council respects the legal rights of individuals regarding their personal data. Residents and staff have the right to:</w:t>
      </w:r>
    </w:p>
    <w:p w14:paraId="6AAF1D33" w14:textId="77777777" w:rsidR="006B1DC4" w:rsidRPr="006B1DC4" w:rsidRDefault="006B1DC4" w:rsidP="006B1DC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B1DC4">
        <w:rPr>
          <w:rFonts w:ascii="Times New Roman" w:eastAsia="Times New Roman" w:hAnsi="Times New Roman" w:cs="Times New Roman"/>
          <w:kern w:val="0"/>
          <w:sz w:val="24"/>
          <w:szCs w:val="24"/>
          <w:lang w:eastAsia="en-GB"/>
          <w14:ligatures w14:val="none"/>
        </w:rPr>
        <w:t xml:space="preserve">Access the personal data the Council holds about them (via a </w:t>
      </w:r>
      <w:r w:rsidRPr="006B1DC4">
        <w:rPr>
          <w:rFonts w:ascii="Times New Roman" w:eastAsia="Times New Roman" w:hAnsi="Times New Roman" w:cs="Times New Roman"/>
          <w:b/>
          <w:bCs/>
          <w:kern w:val="0"/>
          <w:sz w:val="24"/>
          <w:szCs w:val="24"/>
          <w:lang w:eastAsia="en-GB"/>
          <w14:ligatures w14:val="none"/>
        </w:rPr>
        <w:t>Subject Access Request</w:t>
      </w:r>
      <w:r w:rsidRPr="006B1DC4">
        <w:rPr>
          <w:rFonts w:ascii="Times New Roman" w:eastAsia="Times New Roman" w:hAnsi="Times New Roman" w:cs="Times New Roman"/>
          <w:kern w:val="0"/>
          <w:sz w:val="24"/>
          <w:szCs w:val="24"/>
          <w:lang w:eastAsia="en-GB"/>
          <w14:ligatures w14:val="none"/>
        </w:rPr>
        <w:t xml:space="preserve"> or </w:t>
      </w:r>
      <w:r w:rsidRPr="006B1DC4">
        <w:rPr>
          <w:rFonts w:ascii="Times New Roman" w:eastAsia="Times New Roman" w:hAnsi="Times New Roman" w:cs="Times New Roman"/>
          <w:b/>
          <w:bCs/>
          <w:kern w:val="0"/>
          <w:sz w:val="24"/>
          <w:szCs w:val="24"/>
          <w:lang w:eastAsia="en-GB"/>
          <w14:ligatures w14:val="none"/>
        </w:rPr>
        <w:t>SAR</w:t>
      </w:r>
      <w:r w:rsidRPr="006B1DC4">
        <w:rPr>
          <w:rFonts w:ascii="Times New Roman" w:eastAsia="Times New Roman" w:hAnsi="Times New Roman" w:cs="Times New Roman"/>
          <w:kern w:val="0"/>
          <w:sz w:val="24"/>
          <w:szCs w:val="24"/>
          <w:lang w:eastAsia="en-GB"/>
          <w14:ligatures w14:val="none"/>
        </w:rPr>
        <w:t>).</w:t>
      </w:r>
    </w:p>
    <w:p w14:paraId="5B0026AF" w14:textId="77777777" w:rsidR="006B1DC4" w:rsidRPr="006B1DC4" w:rsidRDefault="006B1DC4" w:rsidP="006B1DC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B1DC4">
        <w:rPr>
          <w:rFonts w:ascii="Times New Roman" w:eastAsia="Times New Roman" w:hAnsi="Times New Roman" w:cs="Times New Roman"/>
          <w:kern w:val="0"/>
          <w:sz w:val="24"/>
          <w:szCs w:val="24"/>
          <w:lang w:eastAsia="en-GB"/>
          <w14:ligatures w14:val="none"/>
        </w:rPr>
        <w:t>Correct any inaccuracies in their data.</w:t>
      </w:r>
    </w:p>
    <w:p w14:paraId="2FD8FCC3" w14:textId="77777777" w:rsidR="006B1DC4" w:rsidRPr="006B1DC4" w:rsidRDefault="006B1DC4" w:rsidP="006B1DC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B1DC4">
        <w:rPr>
          <w:rFonts w:ascii="Times New Roman" w:eastAsia="Times New Roman" w:hAnsi="Times New Roman" w:cs="Times New Roman"/>
          <w:kern w:val="0"/>
          <w:sz w:val="24"/>
          <w:szCs w:val="24"/>
          <w:lang w:eastAsia="en-GB"/>
          <w14:ligatures w14:val="none"/>
        </w:rPr>
        <w:t>Request the deletion of their data (the "right to be forgotten"), provided it doesn't conflict with the Council's legal duties to keep financial or historical records.</w:t>
      </w:r>
    </w:p>
    <w:p w14:paraId="3265A1FA" w14:textId="77777777" w:rsidR="006B1DC4" w:rsidRPr="006B1DC4" w:rsidRDefault="006B1DC4" w:rsidP="006B1DC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B1DC4">
        <w:rPr>
          <w:rFonts w:ascii="Times New Roman" w:eastAsia="Times New Roman" w:hAnsi="Times New Roman" w:cs="Times New Roman"/>
          <w:kern w:val="0"/>
          <w:sz w:val="24"/>
          <w:szCs w:val="24"/>
          <w:lang w:eastAsia="en-GB"/>
          <w14:ligatures w14:val="none"/>
        </w:rPr>
        <w:t>Object to or restrict certain types of data processing.</w:t>
      </w:r>
    </w:p>
    <w:p w14:paraId="0003C532" w14:textId="77777777" w:rsidR="006B1DC4" w:rsidRPr="006B1DC4" w:rsidRDefault="006B1DC4" w:rsidP="006B1DC4">
      <w:pPr>
        <w:spacing w:beforeAutospacing="1" w:after="100" w:afterAutospacing="1" w:line="240" w:lineRule="auto"/>
        <w:rPr>
          <w:rFonts w:ascii="Times New Roman" w:eastAsia="Times New Roman" w:hAnsi="Times New Roman" w:cs="Times New Roman"/>
          <w:kern w:val="0"/>
          <w:sz w:val="24"/>
          <w:szCs w:val="24"/>
          <w:lang w:eastAsia="en-GB"/>
          <w14:ligatures w14:val="none"/>
        </w:rPr>
      </w:pPr>
      <w:r w:rsidRPr="006B1DC4">
        <w:rPr>
          <w:rFonts w:ascii="Times New Roman" w:eastAsia="Times New Roman" w:hAnsi="Times New Roman" w:cs="Times New Roman"/>
          <w:b/>
          <w:bCs/>
          <w:kern w:val="0"/>
          <w:sz w:val="24"/>
          <w:szCs w:val="24"/>
          <w:lang w:eastAsia="en-GB"/>
          <w14:ligatures w14:val="none"/>
        </w:rPr>
        <w:t>Subject Access Request (SAR) Protocol:</w:t>
      </w:r>
      <w:r w:rsidRPr="006B1DC4">
        <w:rPr>
          <w:rFonts w:ascii="Times New Roman" w:eastAsia="Times New Roman" w:hAnsi="Times New Roman" w:cs="Times New Roman"/>
          <w:kern w:val="0"/>
          <w:sz w:val="24"/>
          <w:szCs w:val="24"/>
          <w:lang w:eastAsia="en-GB"/>
          <w14:ligatures w14:val="none"/>
        </w:rPr>
        <w:t xml:space="preserve"> If a resident formally requests a copy of their data, the Council must provide it </w:t>
      </w:r>
      <w:r w:rsidRPr="006B1DC4">
        <w:rPr>
          <w:rFonts w:ascii="Times New Roman" w:eastAsia="Times New Roman" w:hAnsi="Times New Roman" w:cs="Times New Roman"/>
          <w:b/>
          <w:bCs/>
          <w:kern w:val="0"/>
          <w:sz w:val="24"/>
          <w:szCs w:val="24"/>
          <w:lang w:eastAsia="en-GB"/>
          <w14:ligatures w14:val="none"/>
        </w:rPr>
        <w:t>free of charge</w:t>
      </w:r>
      <w:r w:rsidRPr="006B1DC4">
        <w:rPr>
          <w:rFonts w:ascii="Times New Roman" w:eastAsia="Times New Roman" w:hAnsi="Times New Roman" w:cs="Times New Roman"/>
          <w:kern w:val="0"/>
          <w:sz w:val="24"/>
          <w:szCs w:val="24"/>
          <w:lang w:eastAsia="en-GB"/>
          <w14:ligatures w14:val="none"/>
        </w:rPr>
        <w:t xml:space="preserve"> and within </w:t>
      </w:r>
      <w:r w:rsidRPr="006B1DC4">
        <w:rPr>
          <w:rFonts w:ascii="Times New Roman" w:eastAsia="Times New Roman" w:hAnsi="Times New Roman" w:cs="Times New Roman"/>
          <w:b/>
          <w:bCs/>
          <w:kern w:val="0"/>
          <w:sz w:val="24"/>
          <w:szCs w:val="24"/>
          <w:lang w:eastAsia="en-GB"/>
          <w14:ligatures w14:val="none"/>
        </w:rPr>
        <w:t>one calendar month</w:t>
      </w:r>
      <w:r w:rsidRPr="006B1DC4">
        <w:rPr>
          <w:rFonts w:ascii="Times New Roman" w:eastAsia="Times New Roman" w:hAnsi="Times New Roman" w:cs="Times New Roman"/>
          <w:kern w:val="0"/>
          <w:sz w:val="24"/>
          <w:szCs w:val="24"/>
          <w:lang w:eastAsia="en-GB"/>
          <w14:ligatures w14:val="none"/>
        </w:rPr>
        <w:t>. Councillors and staff must immediately forward any such requests to the Clerk.</w:t>
      </w:r>
    </w:p>
    <w:p w14:paraId="2BB0CCAF" w14:textId="77777777" w:rsidR="006B1DC4" w:rsidRPr="006B1DC4" w:rsidRDefault="006B1DC4" w:rsidP="006B1DC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B1DC4">
        <w:rPr>
          <w:rFonts w:ascii="Times New Roman" w:eastAsia="Times New Roman" w:hAnsi="Times New Roman" w:cs="Times New Roman"/>
          <w:b/>
          <w:bCs/>
          <w:kern w:val="0"/>
          <w:sz w:val="27"/>
          <w:szCs w:val="27"/>
          <w:lang w:eastAsia="en-GB"/>
          <w14:ligatures w14:val="none"/>
        </w:rPr>
        <w:t>4. Data Security &amp; Breaches</w:t>
      </w:r>
    </w:p>
    <w:p w14:paraId="38A90DEC" w14:textId="77777777" w:rsidR="006B1DC4" w:rsidRPr="006B1DC4" w:rsidRDefault="006B1DC4" w:rsidP="006B1D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B1DC4">
        <w:rPr>
          <w:rFonts w:ascii="Times New Roman" w:eastAsia="Times New Roman" w:hAnsi="Times New Roman" w:cs="Times New Roman"/>
          <w:kern w:val="0"/>
          <w:sz w:val="24"/>
          <w:szCs w:val="24"/>
          <w:lang w:eastAsia="en-GB"/>
          <w14:ligatures w14:val="none"/>
        </w:rPr>
        <w:lastRenderedPageBreak/>
        <w:t>The Council will maintain appropriate technical and organizational measures to prevent data breaches.</w:t>
      </w:r>
    </w:p>
    <w:p w14:paraId="4887EED0" w14:textId="77777777" w:rsidR="006B1DC4" w:rsidRPr="006B1DC4" w:rsidRDefault="006B1DC4" w:rsidP="006B1DC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B1DC4">
        <w:rPr>
          <w:rFonts w:ascii="Times New Roman" w:eastAsia="Times New Roman" w:hAnsi="Times New Roman" w:cs="Times New Roman"/>
          <w:b/>
          <w:bCs/>
          <w:kern w:val="0"/>
          <w:sz w:val="24"/>
          <w:szCs w:val="24"/>
          <w:lang w:eastAsia="en-GB"/>
          <w14:ligatures w14:val="none"/>
        </w:rPr>
        <w:t>Councillors &amp; Staff Responsibilities:</w:t>
      </w:r>
      <w:r w:rsidRPr="006B1DC4">
        <w:rPr>
          <w:rFonts w:ascii="Times New Roman" w:eastAsia="Times New Roman" w:hAnsi="Times New Roman" w:cs="Times New Roman"/>
          <w:kern w:val="0"/>
          <w:sz w:val="24"/>
          <w:szCs w:val="24"/>
          <w:lang w:eastAsia="en-GB"/>
          <w14:ligatures w14:val="none"/>
        </w:rPr>
        <w:t xml:space="preserve"> Everyone handling data must follow the security baselines outlined in the Council's </w:t>
      </w:r>
      <w:r w:rsidRPr="006B1DC4">
        <w:rPr>
          <w:rFonts w:ascii="Times New Roman" w:eastAsia="Times New Roman" w:hAnsi="Times New Roman" w:cs="Times New Roman"/>
          <w:i/>
          <w:iCs/>
          <w:kern w:val="0"/>
          <w:sz w:val="24"/>
          <w:szCs w:val="24"/>
          <w:lang w:eastAsia="en-GB"/>
          <w14:ligatures w14:val="none"/>
        </w:rPr>
        <w:t>IT Policy</w:t>
      </w:r>
      <w:r w:rsidRPr="006B1DC4">
        <w:rPr>
          <w:rFonts w:ascii="Times New Roman" w:eastAsia="Times New Roman" w:hAnsi="Times New Roman" w:cs="Times New Roman"/>
          <w:kern w:val="0"/>
          <w:sz w:val="24"/>
          <w:szCs w:val="24"/>
          <w:lang w:eastAsia="en-GB"/>
          <w14:ligatures w14:val="none"/>
        </w:rPr>
        <w:t xml:space="preserve"> (passwords, device locking, no sharing of accounts).</w:t>
      </w:r>
    </w:p>
    <w:p w14:paraId="21E17C14" w14:textId="77777777" w:rsidR="006B1DC4" w:rsidRPr="006B1DC4" w:rsidRDefault="006B1DC4" w:rsidP="006B1DC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B1DC4">
        <w:rPr>
          <w:rFonts w:ascii="Times New Roman" w:eastAsia="Times New Roman" w:hAnsi="Times New Roman" w:cs="Times New Roman"/>
          <w:b/>
          <w:bCs/>
          <w:kern w:val="0"/>
          <w:sz w:val="24"/>
          <w:szCs w:val="24"/>
          <w:lang w:eastAsia="en-GB"/>
          <w14:ligatures w14:val="none"/>
        </w:rPr>
        <w:t>Reporting a Breach:</w:t>
      </w:r>
      <w:r w:rsidRPr="006B1DC4">
        <w:rPr>
          <w:rFonts w:ascii="Times New Roman" w:eastAsia="Times New Roman" w:hAnsi="Times New Roman" w:cs="Times New Roman"/>
          <w:kern w:val="0"/>
          <w:sz w:val="24"/>
          <w:szCs w:val="24"/>
          <w:lang w:eastAsia="en-GB"/>
          <w14:ligatures w14:val="none"/>
        </w:rPr>
        <w:t xml:space="preserve"> A personal data breach is any event leading to the accidental or unlawful destruction, loss, alteration, or unauthorized disclosure of personal data (e.g., emailing a resident's private details to the wrong person, or losing an unencrypted laptop).</w:t>
      </w:r>
    </w:p>
    <w:p w14:paraId="6261CEED" w14:textId="77777777" w:rsidR="006B1DC4" w:rsidRPr="006B1DC4" w:rsidRDefault="006B1DC4" w:rsidP="006B1DC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B1DC4">
        <w:rPr>
          <w:rFonts w:ascii="Times New Roman" w:eastAsia="Times New Roman" w:hAnsi="Times New Roman" w:cs="Times New Roman"/>
          <w:b/>
          <w:bCs/>
          <w:kern w:val="0"/>
          <w:sz w:val="24"/>
          <w:szCs w:val="24"/>
          <w:lang w:eastAsia="en-GB"/>
          <w14:ligatures w14:val="none"/>
        </w:rPr>
        <w:t>The 72-Hour Rule:</w:t>
      </w:r>
      <w:r w:rsidRPr="006B1DC4">
        <w:rPr>
          <w:rFonts w:ascii="Times New Roman" w:eastAsia="Times New Roman" w:hAnsi="Times New Roman" w:cs="Times New Roman"/>
          <w:kern w:val="0"/>
          <w:sz w:val="24"/>
          <w:szCs w:val="24"/>
          <w:lang w:eastAsia="en-GB"/>
          <w14:ligatures w14:val="none"/>
        </w:rPr>
        <w:t xml:space="preserve"> If a data breach occurs and it poses a risk to individuals' rights and freedoms, the Council must report it to the </w:t>
      </w:r>
      <w:r w:rsidRPr="006B1DC4">
        <w:rPr>
          <w:rFonts w:ascii="Times New Roman" w:eastAsia="Times New Roman" w:hAnsi="Times New Roman" w:cs="Times New Roman"/>
          <w:b/>
          <w:bCs/>
          <w:kern w:val="0"/>
          <w:sz w:val="24"/>
          <w:szCs w:val="24"/>
          <w:lang w:eastAsia="en-GB"/>
          <w14:ligatures w14:val="none"/>
        </w:rPr>
        <w:t>Information Commissioner’s Office (ICO)</w:t>
      </w:r>
      <w:r w:rsidRPr="006B1DC4">
        <w:rPr>
          <w:rFonts w:ascii="Times New Roman" w:eastAsia="Times New Roman" w:hAnsi="Times New Roman" w:cs="Times New Roman"/>
          <w:kern w:val="0"/>
          <w:sz w:val="24"/>
          <w:szCs w:val="24"/>
          <w:lang w:eastAsia="en-GB"/>
          <w14:ligatures w14:val="none"/>
        </w:rPr>
        <w:t xml:space="preserve"> within </w:t>
      </w:r>
      <w:r w:rsidRPr="006B1DC4">
        <w:rPr>
          <w:rFonts w:ascii="Times New Roman" w:eastAsia="Times New Roman" w:hAnsi="Times New Roman" w:cs="Times New Roman"/>
          <w:b/>
          <w:bCs/>
          <w:kern w:val="0"/>
          <w:sz w:val="24"/>
          <w:szCs w:val="24"/>
          <w:lang w:eastAsia="en-GB"/>
          <w14:ligatures w14:val="none"/>
        </w:rPr>
        <w:t>72 hours</w:t>
      </w:r>
      <w:r w:rsidRPr="006B1DC4">
        <w:rPr>
          <w:rFonts w:ascii="Times New Roman" w:eastAsia="Times New Roman" w:hAnsi="Times New Roman" w:cs="Times New Roman"/>
          <w:kern w:val="0"/>
          <w:sz w:val="24"/>
          <w:szCs w:val="24"/>
          <w:lang w:eastAsia="en-GB"/>
          <w14:ligatures w14:val="none"/>
        </w:rPr>
        <w:t xml:space="preserve"> of becoming aware of it.</w:t>
      </w:r>
    </w:p>
    <w:p w14:paraId="5D4C34C2" w14:textId="77777777" w:rsidR="006B1DC4" w:rsidRPr="006B1DC4" w:rsidRDefault="006B1DC4" w:rsidP="006B1DC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B1DC4">
        <w:rPr>
          <w:rFonts w:ascii="Times New Roman" w:eastAsia="Times New Roman" w:hAnsi="Times New Roman" w:cs="Times New Roman"/>
          <w:b/>
          <w:bCs/>
          <w:kern w:val="0"/>
          <w:sz w:val="27"/>
          <w:szCs w:val="27"/>
          <w:lang w:eastAsia="en-GB"/>
          <w14:ligatures w14:val="none"/>
        </w:rPr>
        <w:t>5. Sharing Data with Third Parties</w:t>
      </w:r>
    </w:p>
    <w:p w14:paraId="4F90EE70" w14:textId="77777777" w:rsidR="006B1DC4" w:rsidRPr="006B1DC4" w:rsidRDefault="006B1DC4" w:rsidP="006B1D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B1DC4">
        <w:rPr>
          <w:rFonts w:ascii="Times New Roman" w:eastAsia="Times New Roman" w:hAnsi="Times New Roman" w:cs="Times New Roman"/>
          <w:kern w:val="0"/>
          <w:sz w:val="24"/>
          <w:szCs w:val="24"/>
          <w:lang w:eastAsia="en-GB"/>
          <w14:ligatures w14:val="none"/>
        </w:rPr>
        <w:t>The Council will not sell personal data. It will only share data with third parties (such as internal/external auditors, payroll providers, or principal authorities like District/County Councils) when there is a clear lawful basis to do so, or when required by law.</w:t>
      </w:r>
    </w:p>
    <w:p w14:paraId="0618111D" w14:textId="77777777" w:rsidR="006B1DC4" w:rsidRPr="006B1DC4" w:rsidRDefault="006B1DC4" w:rsidP="006B1DC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B1DC4">
        <w:rPr>
          <w:rFonts w:ascii="Times New Roman" w:eastAsia="Times New Roman" w:hAnsi="Times New Roman" w:cs="Times New Roman"/>
          <w:b/>
          <w:bCs/>
          <w:kern w:val="0"/>
          <w:sz w:val="27"/>
          <w:szCs w:val="27"/>
          <w:lang w:eastAsia="en-GB"/>
          <w14:ligatures w14:val="none"/>
        </w:rPr>
        <w:t>6. Information Commissioner's Office (ICO) Registration</w:t>
      </w:r>
    </w:p>
    <w:p w14:paraId="64553184" w14:textId="77777777" w:rsidR="006B1DC4" w:rsidRPr="006B1DC4" w:rsidRDefault="006B1DC4" w:rsidP="006B1D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B1DC4">
        <w:rPr>
          <w:rFonts w:ascii="Times New Roman" w:eastAsia="Times New Roman" w:hAnsi="Times New Roman" w:cs="Times New Roman"/>
          <w:kern w:val="0"/>
          <w:sz w:val="24"/>
          <w:szCs w:val="24"/>
          <w:lang w:eastAsia="en-GB"/>
          <w14:ligatures w14:val="none"/>
        </w:rPr>
        <w:t>The Council is legally required to register with the Information Commissioner’s Office (ICO) as a Data Controller and pay the annual data protection fee. The Clerk is responsible for maintaining this registration.</w:t>
      </w:r>
    </w:p>
    <w:p w14:paraId="335986B2" w14:textId="77777777" w:rsidR="006B1DC4" w:rsidRPr="006B1DC4" w:rsidRDefault="006B1DC4" w:rsidP="006B1DC4">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B1DC4">
        <w:rPr>
          <w:rFonts w:ascii="Times New Roman" w:eastAsia="Times New Roman" w:hAnsi="Times New Roman" w:cs="Times New Roman"/>
          <w:b/>
          <w:bCs/>
          <w:kern w:val="0"/>
          <w:sz w:val="27"/>
          <w:szCs w:val="27"/>
          <w:lang w:eastAsia="en-GB"/>
          <w14:ligatures w14:val="none"/>
        </w:rPr>
        <w:t>7. Policy Review</w:t>
      </w:r>
    </w:p>
    <w:p w14:paraId="0C912A2B" w14:textId="480FFE3B" w:rsidR="006B1DC4" w:rsidRPr="006B1DC4" w:rsidRDefault="006B1DC4" w:rsidP="006B1D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B1DC4">
        <w:rPr>
          <w:rFonts w:ascii="Times New Roman" w:eastAsia="Times New Roman" w:hAnsi="Times New Roman" w:cs="Times New Roman"/>
          <w:kern w:val="0"/>
          <w:sz w:val="24"/>
          <w:szCs w:val="24"/>
          <w:lang w:eastAsia="en-GB"/>
          <w14:ligatures w14:val="none"/>
        </w:rPr>
        <w:t xml:space="preserve">This policy was </w:t>
      </w:r>
      <w:r w:rsidR="006B2B90" w:rsidRPr="006B1DC4">
        <w:rPr>
          <w:rFonts w:ascii="Times New Roman" w:eastAsia="Times New Roman" w:hAnsi="Times New Roman" w:cs="Times New Roman"/>
          <w:kern w:val="0"/>
          <w:sz w:val="24"/>
          <w:szCs w:val="24"/>
          <w:lang w:eastAsia="en-GB"/>
          <w14:ligatures w14:val="none"/>
        </w:rPr>
        <w:t>adopted</w:t>
      </w:r>
      <w:r w:rsidR="006B2B90">
        <w:rPr>
          <w:rFonts w:ascii="Times New Roman" w:eastAsia="Times New Roman" w:hAnsi="Times New Roman" w:cs="Times New Roman"/>
          <w:kern w:val="0"/>
          <w:sz w:val="24"/>
          <w:szCs w:val="24"/>
          <w:lang w:eastAsia="en-GB"/>
          <w14:ligatures w14:val="none"/>
        </w:rPr>
        <w:t xml:space="preserve"> by Ashleworth</w:t>
      </w:r>
      <w:r w:rsidR="006B2B90" w:rsidRPr="006B1DC4">
        <w:rPr>
          <w:rFonts w:ascii="Times New Roman" w:eastAsia="Times New Roman" w:hAnsi="Times New Roman" w:cs="Times New Roman"/>
          <w:kern w:val="0"/>
          <w:sz w:val="24"/>
          <w:szCs w:val="24"/>
          <w:lang w:eastAsia="en-GB"/>
          <w14:ligatures w14:val="none"/>
        </w:rPr>
        <w:t xml:space="preserve"> Parish</w:t>
      </w:r>
      <w:r w:rsidRPr="006B1DC4">
        <w:rPr>
          <w:rFonts w:ascii="Times New Roman" w:eastAsia="Times New Roman" w:hAnsi="Times New Roman" w:cs="Times New Roman"/>
          <w:kern w:val="0"/>
          <w:sz w:val="24"/>
          <w:szCs w:val="24"/>
          <w:lang w:eastAsia="en-GB"/>
          <w14:ligatures w14:val="none"/>
        </w:rPr>
        <w:t xml:space="preserve"> Council </w:t>
      </w:r>
      <w:r>
        <w:rPr>
          <w:rFonts w:ascii="Times New Roman" w:eastAsia="Times New Roman" w:hAnsi="Times New Roman" w:cs="Times New Roman"/>
          <w:kern w:val="0"/>
          <w:sz w:val="24"/>
          <w:szCs w:val="24"/>
          <w:lang w:eastAsia="en-GB"/>
          <w14:ligatures w14:val="none"/>
        </w:rPr>
        <w:t>July 2026</w:t>
      </w:r>
      <w:r w:rsidRPr="006B1DC4">
        <w:rPr>
          <w:rFonts w:ascii="Times New Roman" w:eastAsia="Times New Roman" w:hAnsi="Times New Roman" w:cs="Times New Roman"/>
          <w:kern w:val="0"/>
          <w:sz w:val="24"/>
          <w:szCs w:val="24"/>
          <w:lang w:eastAsia="en-GB"/>
          <w14:ligatures w14:val="none"/>
        </w:rPr>
        <w:t xml:space="preserve"> It will be reviewed annually.</w:t>
      </w:r>
    </w:p>
    <w:p w14:paraId="4CDF7E73" w14:textId="77777777" w:rsidR="00AC3B18" w:rsidRDefault="00AC3B18"/>
    <w:sectPr w:rsidR="00AC3B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F199C"/>
    <w:multiLevelType w:val="multilevel"/>
    <w:tmpl w:val="50D0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CD7A8E"/>
    <w:multiLevelType w:val="multilevel"/>
    <w:tmpl w:val="B73C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D82B5B"/>
    <w:multiLevelType w:val="multilevel"/>
    <w:tmpl w:val="0C989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9000705">
    <w:abstractNumId w:val="2"/>
  </w:num>
  <w:num w:numId="2" w16cid:durableId="563637462">
    <w:abstractNumId w:val="1"/>
  </w:num>
  <w:num w:numId="3" w16cid:durableId="139330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C4"/>
    <w:rsid w:val="004A444A"/>
    <w:rsid w:val="006B1DC4"/>
    <w:rsid w:val="006B2B90"/>
    <w:rsid w:val="00AC3B18"/>
    <w:rsid w:val="00D85C65"/>
    <w:rsid w:val="00ED1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35D5A"/>
  <w15:chartTrackingRefBased/>
  <w15:docId w15:val="{D2E1788F-91C8-42B9-93E9-5C568570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1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1D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1D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1D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1D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D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D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D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D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1D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1D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D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D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DC4"/>
    <w:rPr>
      <w:rFonts w:eastAsiaTheme="majorEastAsia" w:cstheme="majorBidi"/>
      <w:color w:val="272727" w:themeColor="text1" w:themeTint="D8"/>
    </w:rPr>
  </w:style>
  <w:style w:type="paragraph" w:styleId="Title">
    <w:name w:val="Title"/>
    <w:basedOn w:val="Normal"/>
    <w:next w:val="Normal"/>
    <w:link w:val="TitleChar"/>
    <w:uiPriority w:val="10"/>
    <w:qFormat/>
    <w:rsid w:val="006B1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D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DC4"/>
    <w:pPr>
      <w:spacing w:before="160"/>
      <w:jc w:val="center"/>
    </w:pPr>
    <w:rPr>
      <w:i/>
      <w:iCs/>
      <w:color w:val="404040" w:themeColor="text1" w:themeTint="BF"/>
    </w:rPr>
  </w:style>
  <w:style w:type="character" w:customStyle="1" w:styleId="QuoteChar">
    <w:name w:val="Quote Char"/>
    <w:basedOn w:val="DefaultParagraphFont"/>
    <w:link w:val="Quote"/>
    <w:uiPriority w:val="29"/>
    <w:rsid w:val="006B1DC4"/>
    <w:rPr>
      <w:i/>
      <w:iCs/>
      <w:color w:val="404040" w:themeColor="text1" w:themeTint="BF"/>
    </w:rPr>
  </w:style>
  <w:style w:type="paragraph" w:styleId="ListParagraph">
    <w:name w:val="List Paragraph"/>
    <w:basedOn w:val="Normal"/>
    <w:uiPriority w:val="34"/>
    <w:qFormat/>
    <w:rsid w:val="006B1DC4"/>
    <w:pPr>
      <w:ind w:left="720"/>
      <w:contextualSpacing/>
    </w:pPr>
  </w:style>
  <w:style w:type="character" w:styleId="IntenseEmphasis">
    <w:name w:val="Intense Emphasis"/>
    <w:basedOn w:val="DefaultParagraphFont"/>
    <w:uiPriority w:val="21"/>
    <w:qFormat/>
    <w:rsid w:val="006B1DC4"/>
    <w:rPr>
      <w:i/>
      <w:iCs/>
      <w:color w:val="0F4761" w:themeColor="accent1" w:themeShade="BF"/>
    </w:rPr>
  </w:style>
  <w:style w:type="paragraph" w:styleId="IntenseQuote">
    <w:name w:val="Intense Quote"/>
    <w:basedOn w:val="Normal"/>
    <w:next w:val="Normal"/>
    <w:link w:val="IntenseQuoteChar"/>
    <w:uiPriority w:val="30"/>
    <w:qFormat/>
    <w:rsid w:val="006B1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1DC4"/>
    <w:rPr>
      <w:i/>
      <w:iCs/>
      <w:color w:val="0F4761" w:themeColor="accent1" w:themeShade="BF"/>
    </w:rPr>
  </w:style>
  <w:style w:type="character" w:styleId="IntenseReference">
    <w:name w:val="Intense Reference"/>
    <w:basedOn w:val="DefaultParagraphFont"/>
    <w:uiPriority w:val="32"/>
    <w:qFormat/>
    <w:rsid w:val="006B1D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24747">
      <w:bodyDiv w:val="1"/>
      <w:marLeft w:val="0"/>
      <w:marRight w:val="0"/>
      <w:marTop w:val="0"/>
      <w:marBottom w:val="0"/>
      <w:divBdr>
        <w:top w:val="none" w:sz="0" w:space="0" w:color="auto"/>
        <w:left w:val="none" w:sz="0" w:space="0" w:color="auto"/>
        <w:bottom w:val="none" w:sz="0" w:space="0" w:color="auto"/>
        <w:right w:val="none" w:sz="0" w:space="0" w:color="auto"/>
      </w:divBdr>
      <w:divsChild>
        <w:div w:id="770272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Hill</dc:creator>
  <cp:keywords/>
  <dc:description/>
  <cp:lastModifiedBy>Nicky Hill</cp:lastModifiedBy>
  <cp:revision>3</cp:revision>
  <dcterms:created xsi:type="dcterms:W3CDTF">2026-06-18T15:56:00Z</dcterms:created>
  <dcterms:modified xsi:type="dcterms:W3CDTF">2026-06-30T16:59:00Z</dcterms:modified>
</cp:coreProperties>
</file>